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7EE83" w14:textId="79A1906D"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702119AD"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InterDigital Inc.</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16" w:name="_Toc2086459"/>
      <w:bookmarkStart w:id="17" w:name="_Toc43806245"/>
      <w:bookmarkStart w:id="18" w:name="_Toc43806552"/>
      <w:bookmarkStart w:id="19" w:name="_Toc50630907"/>
      <w:bookmarkStart w:id="20" w:name="_Toc50631409"/>
      <w:bookmarkEnd w:id="10"/>
      <w:bookmarkEnd w:id="11"/>
      <w:bookmarkEnd w:id="12"/>
      <w:bookmarkEnd w:id="13"/>
      <w:bookmarkEnd w:id="14"/>
      <w:bookmarkEnd w:id="15"/>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EA6ADB" w:rsidP="00BF4803">
      <w:pPr>
        <w:overflowPunct/>
        <w:autoSpaceDE/>
        <w:autoSpaceDN/>
        <w:adjustRightInd/>
        <w:jc w:val="center"/>
        <w:textAlignment w:val="auto"/>
        <w:rPr>
          <w:rFonts w:eastAsia="等线"/>
          <w:color w:val="auto"/>
          <w:lang w:eastAsia="en-US"/>
        </w:rPr>
      </w:pPr>
      <w:r>
        <w:object w:dxaOrig="6495" w:dyaOrig="7006" w14:anchorId="4F0E34F8">
          <v:shape id="_x0000_i1025" type="#_x0000_t75" style="width:261.1pt;height:278.9pt" o:ole="">
            <v:imagedata r:id="rId13" o:title=""/>
          </v:shape>
          <o:OLEObject Type="Embed" ProgID="Visio.Drawing.15" ShapeID="_x0000_i1025" DrawAspect="Content" ObjectID="_1675176409"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w:t>
      </w:r>
      <w:r w:rsidRPr="00BF4803">
        <w:rPr>
          <w:rFonts w:eastAsia="等线"/>
          <w:color w:val="auto"/>
          <w:lang w:eastAsia="en-US"/>
        </w:rPr>
        <w:t xml:space="preserve"> delete,</w:t>
      </w:r>
      <w:r w:rsidRPr="00BF4803">
        <w:rPr>
          <w:rFonts w:eastAsia="等线"/>
          <w:color w:val="auto"/>
          <w:lang w:eastAsia="en-US"/>
        </w:rPr>
        <w:t xml:space="preserve"> notify operation. The subscription </w:t>
      </w:r>
      <w:r w:rsidRPr="00BF4803">
        <w:rPr>
          <w:rFonts w:eastAsia="等线"/>
          <w:color w:val="auto"/>
          <w:lang w:eastAsia="en-US"/>
        </w:rPr>
        <w:t xml:space="preserve">may be </w:t>
      </w:r>
      <w:r w:rsidRPr="00BF4803">
        <w:rPr>
          <w:rFonts w:eastAsia="等线"/>
          <w:color w:val="auto"/>
          <w:lang w:eastAsia="en-US"/>
        </w:rPr>
        <w:t>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21"/>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2"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22"/>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w:t>
      </w:r>
      <w:r w:rsidRPr="00BF4803">
        <w:rPr>
          <w:rFonts w:eastAsia="等线"/>
          <w:color w:val="FF0000"/>
          <w:lang w:eastAsia="zh-CN"/>
        </w:rPr>
        <w:t>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Central DNS (C-DNS) server is centrally deployed by MNO or 3rd party and </w:t>
      </w:r>
      <w:r w:rsidRPr="00BF4803">
        <w:rPr>
          <w:rFonts w:eastAsia="等线"/>
          <w:color w:val="auto"/>
          <w:lang w:eastAsia="en-US"/>
        </w:rPr>
        <w:t xml:space="preserve">is </w:t>
      </w:r>
      <w:r w:rsidRPr="00BF4803">
        <w:rPr>
          <w:rFonts w:eastAsia="等线"/>
          <w:color w:val="auto"/>
          <w:lang w:eastAsia="en-US"/>
        </w:rPr>
        <w:t>responsible for resolving the UE DNS queries into suitable Edge Application Server (EAS) IP address</w:t>
      </w:r>
      <w:r w:rsidRPr="00BF4803">
        <w:rPr>
          <w:rFonts w:eastAsia="等线"/>
          <w:color w:val="auto"/>
          <w:lang w:eastAsia="en-US"/>
        </w:rPr>
        <w:t>(es)</w:t>
      </w:r>
      <w:r w:rsidRPr="00BF4803">
        <w:rPr>
          <w:rFonts w:eastAsia="等线"/>
          <w:color w:val="auto"/>
          <w:lang w:eastAsia="en-US"/>
        </w:rPr>
        <w:t>.</w:t>
      </w:r>
    </w:p>
    <w:p w14:paraId="75A91E1D" w14:textId="1B576BAA"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L</w:t>
      </w:r>
      <w:r w:rsidRPr="00BF4803">
        <w:rPr>
          <w:rFonts w:eastAsia="等线"/>
          <w:color w:val="auto"/>
          <w:lang w:eastAsia="en-US"/>
        </w:rPr>
        <w:t xml:space="preserve">ocal DNS (L-DNS) resolvers/servers may be locally deployed by MNO or 3rd parties within </w:t>
      </w:r>
      <w:r w:rsidR="004A0754">
        <w:rPr>
          <w:rFonts w:eastAsia="等线"/>
          <w:color w:val="auto"/>
          <w:lang w:eastAsia="en-US"/>
        </w:rPr>
        <w:t xml:space="preserve">the </w:t>
      </w:r>
      <w:r w:rsidRPr="00BF4803">
        <w:rPr>
          <w:rFonts w:eastAsia="等线"/>
          <w:color w:val="auto"/>
          <w:lang w:eastAsia="en-US"/>
        </w:rPr>
        <w:t>edge hosting environment, and responsible for resolving UE DNS queries into suitable EAS IP address</w:t>
      </w:r>
      <w:r w:rsidRPr="00BF4803">
        <w:rPr>
          <w:rFonts w:eastAsia="等线"/>
          <w:color w:val="auto"/>
          <w:lang w:eastAsia="en-US"/>
        </w:rPr>
        <w:t>(es)</w:t>
      </w:r>
      <w:r w:rsidRPr="00BF4803">
        <w:rPr>
          <w:rFonts w:eastAsia="等线"/>
          <w:color w:val="auto"/>
          <w:lang w:eastAsia="en-US"/>
        </w:rPr>
        <w:t xml:space="preserve"> </w:t>
      </w:r>
      <w:r w:rsidRPr="00BF4803">
        <w:rPr>
          <w:rFonts w:eastAsia="等线"/>
          <w:color w:val="auto"/>
          <w:lang w:eastAsia="en-US"/>
        </w:rPr>
        <w:t>within the local DN</w:t>
      </w:r>
      <w:r w:rsidRPr="00BF4803">
        <w:rPr>
          <w:rFonts w:eastAsia="等线"/>
          <w:color w:val="auto"/>
          <w:lang w:eastAsia="en-US"/>
        </w:rPr>
        <w:t xml:space="preserve">.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77777777" w:rsidR="00BF4803" w:rsidRPr="00A13034" w:rsidRDefault="00BF4803" w:rsidP="00A13034">
      <w:pPr>
        <w:pStyle w:val="NO"/>
      </w:pPr>
      <w:r w:rsidRPr="00A13034">
        <w:t>NOTE 2:</w:t>
      </w:r>
      <w:r w:rsidRPr="00A13034">
        <w:tab/>
        <w:t>The C-DNS server or L-DNS resolvers/servers can contact any other DNS servers for recursive queries, which is out of scope of this specification.</w:t>
      </w:r>
    </w:p>
    <w:p w14:paraId="1A9CBF45" w14:textId="03CA1E72"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t>
      </w:r>
      <w:r w:rsidRPr="00A13034">
        <w:t xml:space="preserve">without dependency on </w:t>
      </w:r>
      <w:r w:rsidRPr="00A13034">
        <w:t xml:space="preserve">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3"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23"/>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w:t>
      </w:r>
      <w:r w:rsidR="00BF4803" w:rsidRPr="00BF4803">
        <w:rPr>
          <w:lang w:eastAsia="zh-CN"/>
        </w:rPr>
        <w:t>b</w:t>
      </w:r>
      <w:r w:rsidR="00BF4803" w:rsidRPr="00BF4803">
        <w:rPr>
          <w:lang w:eastAsia="zh-CN"/>
        </w:rPr>
        <w:t xml:space="preserve">ased on </w:t>
      </w:r>
      <w:r w:rsidR="00BF4803" w:rsidRPr="00BF4803">
        <w:rPr>
          <w:lang w:val="en-US" w:eastAsia="zh-CN"/>
        </w:rPr>
        <w:t xml:space="preserve">UE subscription (e.g. DNN) and/or </w:t>
      </w:r>
      <w:r w:rsidR="00BF4803" w:rsidRPr="00BF4803">
        <w:rPr>
          <w:lang w:eastAsia="zh-CN"/>
        </w:rPr>
        <w:t>the operator’s configuration, the DNS Query sent by UE may be handled by a</w:t>
      </w:r>
      <w:r w:rsidR="00BF4803" w:rsidRPr="00A13034">
        <w:rPr>
          <w:lang w:eastAsia="zh-CN"/>
        </w:rPr>
        <w:t xml:space="preserve">n EASDF, </w:t>
      </w:r>
      <w:r w:rsidR="00BF4803" w:rsidRPr="00BF4803">
        <w:rPr>
          <w:lang w:eastAsia="zh-CN"/>
        </w:rPr>
        <w:t xml:space="preserve">or by a local </w:t>
      </w:r>
      <w:r w:rsidR="00BF4803" w:rsidRPr="00BF4803">
        <w:rPr>
          <w:lang w:eastAsia="zh-CN"/>
        </w:rPr>
        <w:t xml:space="preserve">or central </w:t>
      </w:r>
      <w:r w:rsidR="00BF4803" w:rsidRPr="00BF4803">
        <w:rPr>
          <w:lang w:eastAsia="zh-CN"/>
        </w:rPr>
        <w:t xml:space="preserve">DNS </w:t>
      </w:r>
      <w:r w:rsidR="00BF4803" w:rsidRPr="00BF4803">
        <w:rPr>
          <w:lang w:eastAsia="zh-CN"/>
        </w:rPr>
        <w:t>resolver/</w:t>
      </w:r>
      <w:r w:rsidR="00BF4803" w:rsidRPr="00BF4803">
        <w:rPr>
          <w:lang w:eastAsia="zh-CN"/>
        </w:rPr>
        <w:t>server.</w:t>
      </w:r>
    </w:p>
    <w:p w14:paraId="5A92EAAA" w14:textId="69FF94C2"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514161E2" w14:textId="237A19D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it</w:t>
      </w:r>
      <w:r w:rsidRPr="00BF4803">
        <w:rPr>
          <w:rFonts w:eastAsia="等线"/>
          <w:color w:val="auto"/>
          <w:lang w:eastAsia="zh-CN"/>
        </w:rPr>
        <w:t>s address</w:t>
      </w:r>
      <w:r w:rsidRPr="00BF4803">
        <w:rPr>
          <w:rFonts w:eastAsia="等线"/>
          <w:color w:val="auto"/>
          <w:lang w:eastAsia="zh-CN"/>
        </w:rPr>
        <w:t xml:space="preserve"> to the UE as the DNS Server</w:t>
      </w:r>
      <w:r w:rsidRPr="00BF4803">
        <w:rPr>
          <w:rFonts w:eastAsia="等线"/>
          <w:color w:val="auto"/>
          <w:lang w:eastAsia="zh-CN"/>
        </w:rPr>
        <w:t xml:space="preserve"> to be used for the PDU Session</w:t>
      </w:r>
      <w:r w:rsidRPr="00BF4803">
        <w:rPr>
          <w:rFonts w:eastAsia="等线"/>
          <w:color w:val="auto"/>
          <w:lang w:eastAsia="zh-CN"/>
        </w:rPr>
        <w:t>. The UE sends DNS Query to the EASDF.</w:t>
      </w:r>
      <w:r w:rsidRPr="00BF4803">
        <w:rPr>
          <w:rFonts w:eastAsia="等线"/>
          <w:color w:val="auto"/>
          <w:lang w:eastAsia="zh-CN"/>
        </w:rPr>
        <w:t xml:space="preserve"> The SMF configures the EASDF with rules to handle DNS messages of the UE:</w:t>
      </w:r>
      <w:r w:rsidRPr="00BF4803">
        <w:rPr>
          <w:rFonts w:eastAsia="等线"/>
          <w:color w:val="auto"/>
          <w:lang w:eastAsia="zh-CN"/>
        </w:rPr>
        <w:t xml:space="preserve"> I</w:t>
      </w:r>
      <w:r w:rsidRPr="00BF4803">
        <w:rPr>
          <w:rFonts w:eastAsia="等线"/>
          <w:color w:val="auto"/>
          <w:lang w:eastAsia="ko-KR"/>
        </w:rPr>
        <w:t xml:space="preserve">f the FQDN in </w:t>
      </w:r>
      <w:r w:rsidRPr="00BF4803">
        <w:rPr>
          <w:rFonts w:eastAsia="等线"/>
          <w:color w:val="auto"/>
          <w:lang w:eastAsia="ko-KR"/>
        </w:rPr>
        <w:t xml:space="preserve">a </w:t>
      </w:r>
      <w:r w:rsidRPr="00BF4803">
        <w:rPr>
          <w:rFonts w:eastAsia="等线"/>
          <w:color w:val="auto"/>
          <w:lang w:eastAsia="ko-KR"/>
        </w:rPr>
        <w:t xml:space="preserve">DNS Query matches the FQDN(s) provided by the SMF, </w:t>
      </w:r>
      <w:r w:rsidRPr="00BF4803">
        <w:rPr>
          <w:rFonts w:eastAsia="等线"/>
          <w:color w:val="auto"/>
          <w:lang w:eastAsia="zh-CN"/>
        </w:rPr>
        <w:t xml:space="preserve">based on </w:t>
      </w:r>
      <w:r w:rsidRPr="00BF4803">
        <w:rPr>
          <w:rFonts w:eastAsia="等线"/>
          <w:color w:val="auto"/>
          <w:lang w:eastAsia="zh-CN"/>
        </w:rPr>
        <w:t>instructions by SMF</w:t>
      </w:r>
      <w:r w:rsidRPr="00BF4803">
        <w:rPr>
          <w:rFonts w:eastAsia="等线"/>
          <w:color w:val="auto"/>
          <w:lang w:eastAsia="zh-CN"/>
        </w:rPr>
        <w:t>, one of the following options is executed by the EASDF:</w:t>
      </w:r>
    </w:p>
    <w:p w14:paraId="54550B0B" w14:textId="42DE6B10"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r>
      <w:r w:rsidRPr="00BF4803">
        <w:rPr>
          <w:rFonts w:eastAsia="等线"/>
          <w:color w:val="auto"/>
          <w:lang w:eastAsia="ko-KR"/>
        </w:rPr>
        <w:t>Option A: The EASDF adds the ECS option into the DNS Query message as defined in RFC 7871[y], and sends the DNS Query message to the DNS server. The DNS server resolves the EAS IP address considering the ECS option, and sends the DNS Response to the EASDF. The ECS option</w:t>
      </w:r>
      <w:r w:rsidRPr="00BF4803">
        <w:rPr>
          <w:rFonts w:eastAsia="等线"/>
          <w:color w:val="auto"/>
          <w:lang w:eastAsia="ko-KR"/>
        </w:rPr>
        <w:t xml:space="preserve"> is determined based on rules received from SMF and</w:t>
      </w:r>
      <w:r w:rsidRPr="00BF4803">
        <w:rPr>
          <w:rFonts w:eastAsia="等线"/>
          <w:color w:val="auto"/>
          <w:lang w:eastAsia="ko-KR"/>
        </w:rPr>
        <w:t xml:space="preserve"> </w:t>
      </w:r>
      <w:r w:rsidRPr="00BF4803">
        <w:rPr>
          <w:rFonts w:eastAsia="等线" w:hint="eastAsia"/>
          <w:color w:val="auto"/>
          <w:lang w:eastAsia="zh-CN"/>
        </w:rPr>
        <w:t>includes</w:t>
      </w:r>
      <w:r w:rsidRPr="00BF4803">
        <w:rPr>
          <w:rFonts w:eastAsia="等线"/>
          <w:color w:val="auto"/>
          <w:lang w:eastAsia="ko-KR"/>
        </w:rPr>
        <w:t xml:space="preserve"> a</w:t>
      </w:r>
      <w:r w:rsidRPr="00A13034">
        <w:rPr>
          <w:rFonts w:eastAsia="等线"/>
          <w:color w:val="auto"/>
          <w:lang w:eastAsia="ko-KR"/>
        </w:rPr>
        <w:t>n</w:t>
      </w:r>
      <w:r w:rsidRPr="00BF4803">
        <w:rPr>
          <w:rFonts w:eastAsia="等线"/>
          <w:color w:val="auto"/>
          <w:lang w:eastAsia="ko-KR"/>
        </w:rPr>
        <w:t xml:space="preserve"> IP address corresponding to DNAI available to UE's location.</w:t>
      </w:r>
    </w:p>
    <w:p w14:paraId="5D958D12" w14:textId="77777777"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3E3D57BF"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ko-KR"/>
        </w:rPr>
        <w:lastRenderedPageBreak/>
        <w:t>-</w:t>
      </w:r>
      <w:r w:rsidRPr="00BF4803">
        <w:rPr>
          <w:rFonts w:eastAsia="等线"/>
          <w:color w:val="auto"/>
          <w:lang w:eastAsia="ko-KR"/>
        </w:rPr>
        <w:tab/>
        <w:t>Option C: The EASDF sends the DNS Query message</w:t>
      </w:r>
      <w:r w:rsidRPr="00BF4803">
        <w:rPr>
          <w:rFonts w:eastAsia="等线"/>
          <w:color w:val="auto"/>
          <w:lang w:eastAsia="ko-KR"/>
        </w:rPr>
        <w:t xml:space="preserve"> </w:t>
      </w:r>
      <w:r w:rsidRPr="00BF4803">
        <w:rPr>
          <w:rFonts w:eastAsia="等线"/>
          <w:color w:val="auto"/>
          <w:lang w:eastAsia="ko-KR"/>
        </w:rPr>
        <w:t>to SMF and the SMF forwards the DNS Query message to a suitable Local DNS server via a UPF. The Local DNS server sends back the DNS Response message to the EASDF via the UPF and the SMF.</w:t>
      </w:r>
      <w:r w:rsidRPr="00BF4803">
        <w:rPr>
          <w:rFonts w:eastAsia="等线"/>
          <w:color w:val="auto"/>
          <w:lang w:eastAsia="zh-CN"/>
        </w:rPr>
        <w:t xml:space="preserve"> </w:t>
      </w:r>
      <w:r w:rsidRPr="00BF4803">
        <w:rPr>
          <w:rFonts w:eastAsia="等线"/>
          <w:color w:val="auto"/>
          <w:lang w:eastAsia="zh-CN"/>
        </w:rPr>
        <w:t xml:space="preserve">This option applies to the scenario where the </w:t>
      </w:r>
      <w:r w:rsidRPr="00BF4803">
        <w:rPr>
          <w:rFonts w:eastAsia="等线"/>
          <w:color w:val="auto"/>
          <w:lang w:eastAsia="ko-KR"/>
        </w:rPr>
        <w:t xml:space="preserve">Local DNS server is on a </w:t>
      </w:r>
      <w:r w:rsidRPr="00BF4803">
        <w:rPr>
          <w:rFonts w:eastAsia="等线"/>
          <w:color w:val="auto"/>
          <w:lang w:eastAsia="zh-CN"/>
        </w:rPr>
        <w:t>Local DN that has no direct user plane connectivity with Central DN.</w:t>
      </w:r>
    </w:p>
    <w:p w14:paraId="56C5B81F"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Option C related scenario is to be clarified in a general clause.</w:t>
      </w:r>
    </w:p>
    <w:p w14:paraId="7A356C4D" w14:textId="77777777" w:rsidR="00BF4803" w:rsidRPr="00BF4803" w:rsidRDefault="00BF4803" w:rsidP="00BF4803">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SMF may then provide instructions to EASDF to execute one of the above Options (A, B or C) or to simply forward the DNS Query </w:t>
      </w:r>
      <w:r w:rsidRPr="00BF4803">
        <w:rPr>
          <w:rFonts w:eastAsia="等线"/>
          <w:color w:val="auto"/>
          <w:lang w:eastAsia="en-US"/>
        </w:rPr>
        <w:t>towards a preconfigured DNS server/resolver for DNS resolution.</w:t>
      </w:r>
    </w:p>
    <w:p w14:paraId="6E88CD84"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request from the UE does not match a </w:t>
      </w:r>
      <w:r w:rsidRPr="00BF4803">
        <w:rPr>
          <w:rFonts w:eastAsia="等线"/>
          <w:color w:val="auto"/>
          <w:lang w:eastAsia="en-US"/>
        </w:rPr>
        <w:t>notification condition set by the SMF, then the EASDF may simply forward the DNS Query towards a preconfigured DNS server/resolver for DNS resolution.</w:t>
      </w:r>
    </w:p>
    <w:p w14:paraId="1141316C" w14:textId="09C24DD8"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zh-CN"/>
        </w:rPr>
        <w:t xml:space="preserve">When the EASDF receives a DNS Response message, the EASDF may notify the EAS information (i.e. EAS IP address and optionally the EAS FQDN) to the SMF if the notification condition provided by the SMF. The notification condition </w:t>
      </w:r>
      <w:r w:rsidRPr="00BF4803">
        <w:rPr>
          <w:rFonts w:eastAsia="等线"/>
          <w:color w:val="auto"/>
          <w:lang w:eastAsia="zh-CN"/>
        </w:rPr>
        <w:t xml:space="preserve">corresponds to </w:t>
      </w:r>
      <w:r w:rsidRPr="00BF4803">
        <w:rPr>
          <w:rFonts w:eastAsia="等线"/>
          <w:color w:val="auto"/>
          <w:lang w:eastAsia="zh-CN"/>
        </w:rPr>
        <w:t>IP address range(s</w:t>
      </w:r>
      <w:r w:rsidRPr="00BF4803">
        <w:rPr>
          <w:rFonts w:eastAsia="等线" w:hint="eastAsia"/>
          <w:color w:val="auto"/>
          <w:lang w:eastAsia="zh-CN"/>
        </w:rPr>
        <w:t>)</w:t>
      </w:r>
      <w:r w:rsidRPr="00BF4803">
        <w:rPr>
          <w:rFonts w:eastAsia="等线"/>
          <w:color w:val="auto"/>
          <w:lang w:eastAsia="zh-CN"/>
        </w:rPr>
        <w:t xml:space="preserve"> or FQDN range(s)</w:t>
      </w:r>
      <w:r w:rsidRPr="00BF4803">
        <w:rPr>
          <w:rFonts w:eastAsia="等线"/>
          <w:color w:val="auto"/>
          <w:lang w:eastAsia="zh-CN"/>
        </w:rPr>
        <w:t>. When the EAS IP address in the DNS Response is within the IP address range(s)</w:t>
      </w:r>
      <w:r w:rsidRPr="00BF4803">
        <w:rPr>
          <w:rFonts w:eastAsia="等线"/>
          <w:color w:val="auto"/>
          <w:lang w:eastAsia="zh-CN"/>
        </w:rPr>
        <w:t>, or the FQDN is matched</w:t>
      </w:r>
      <w:r w:rsidRPr="00BF4803">
        <w:rPr>
          <w:rFonts w:eastAsia="等线"/>
          <w:color w:val="auto"/>
          <w:lang w:eastAsia="zh-CN"/>
        </w:rPr>
        <w:t xml:space="preserve">, the EASDF sends the EAS information to SMF. The SMF may trigger UL CL/BP and L-PSA insertion based on the EAS </w:t>
      </w:r>
      <w:r w:rsidRPr="00BF4803">
        <w:rPr>
          <w:rFonts w:eastAsia="等线"/>
          <w:color w:val="auto"/>
          <w:lang w:eastAsia="zh-CN"/>
        </w:rPr>
        <w:t xml:space="preserve">IP address and other </w:t>
      </w:r>
      <w:r w:rsidRPr="00BF4803">
        <w:rPr>
          <w:rFonts w:eastAsia="等线"/>
          <w:color w:val="auto"/>
          <w:lang w:eastAsia="zh-CN"/>
        </w:rPr>
        <w:t>information</w:t>
      </w:r>
      <w:r w:rsidRPr="00BF4803">
        <w:rPr>
          <w:rFonts w:eastAsia="等线"/>
          <w:color w:val="auto"/>
          <w:lang w:eastAsia="zh-CN"/>
        </w:rPr>
        <w:t xml:space="preserve"> for </w:t>
      </w:r>
      <w:r w:rsidRPr="00BF4803">
        <w:rPr>
          <w:rFonts w:eastAsia="等线"/>
          <w:color w:val="auto"/>
          <w:lang w:eastAsia="en-US"/>
        </w:rPr>
        <w:t>UPF selection as specified in clause 6.3.3 in TS 23.501[2].</w:t>
      </w:r>
    </w:p>
    <w:p w14:paraId="0D11C871" w14:textId="661193B4"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T</w:t>
      </w:r>
      <w:r w:rsidRPr="00BF4803">
        <w:rPr>
          <w:rFonts w:eastAsia="等线"/>
          <w:color w:val="auto"/>
          <w:lang w:eastAsia="zh-CN"/>
        </w:rPr>
        <w:t>he ECS option or the Local DNS server address provided by the SMF to the EASDF are</w:t>
      </w:r>
      <w:r w:rsidRPr="00BF4803">
        <w:rPr>
          <w:rFonts w:eastAsia="等线"/>
          <w:color w:val="auto"/>
          <w:lang w:eastAsia="zh-CN"/>
        </w:rPr>
        <w:t xml:space="preserve"> part of the rules to handle DNS queries from the UE</w:t>
      </w:r>
      <w:commentRangeStart w:id="24"/>
      <w:commentRangeEnd w:id="24"/>
      <w:r w:rsidRPr="00BF4803">
        <w:rPr>
          <w:rFonts w:eastAsia="等线"/>
          <w:color w:val="auto"/>
          <w:lang w:eastAsia="zh-CN"/>
        </w:rPr>
        <w:t xml:space="preserve">. They </w:t>
      </w:r>
      <w:r w:rsidRPr="00BF4803">
        <w:rPr>
          <w:rFonts w:eastAsia="等线"/>
          <w:color w:val="auto"/>
          <w:lang w:eastAsia="zh-CN"/>
        </w:rPr>
        <w:t xml:space="preserve">are related to </w:t>
      </w:r>
      <w:r w:rsidRPr="00BF4803">
        <w:rPr>
          <w:rFonts w:eastAsia="等线"/>
          <w:color w:val="auto"/>
          <w:lang w:eastAsia="zh-CN"/>
        </w:rPr>
        <w:t xml:space="preserve">a candidate DNAI for that FQDN for </w:t>
      </w:r>
      <w:r w:rsidRPr="00BF4803">
        <w:rPr>
          <w:rFonts w:eastAsia="等线"/>
          <w:color w:val="auto"/>
          <w:lang w:eastAsia="zh-CN"/>
        </w:rPr>
        <w:t xml:space="preserve">the UE location. The SMF </w:t>
      </w:r>
      <w:r w:rsidRPr="00BF4803">
        <w:rPr>
          <w:rFonts w:eastAsia="等线"/>
          <w:color w:val="auto"/>
          <w:lang w:eastAsia="zh-CN"/>
        </w:rPr>
        <w:t xml:space="preserve">may </w:t>
      </w:r>
      <w:r w:rsidRPr="00BF4803">
        <w:rPr>
          <w:rFonts w:eastAsia="等线"/>
          <w:color w:val="auto"/>
          <w:lang w:eastAsia="zh-CN"/>
        </w:rPr>
        <w:t xml:space="preserve">provide </w:t>
      </w:r>
      <w:r w:rsidRPr="00BF4803">
        <w:rPr>
          <w:rFonts w:eastAsia="等线"/>
          <w:color w:val="auto"/>
          <w:lang w:eastAsia="zh-CN"/>
        </w:rPr>
        <w:t>rules to handle DNS queries from the UE</w:t>
      </w:r>
      <w:commentRangeStart w:id="25"/>
      <w:commentRangeEnd w:id="25"/>
      <w:r w:rsidRPr="00BF4803">
        <w:rPr>
          <w:rFonts w:eastAsia="等线"/>
          <w:color w:val="auto"/>
          <w:lang w:eastAsia="zh-CN"/>
        </w:rPr>
        <w:t xml:space="preserve"> </w:t>
      </w:r>
      <w:r w:rsidRPr="00BF4803">
        <w:rPr>
          <w:rFonts w:eastAsia="等线"/>
          <w:color w:val="auto"/>
          <w:lang w:eastAsia="zh-CN"/>
        </w:rPr>
        <w:t xml:space="preserve">to the EASDF either when the SMF establishes the association with the EASDF for the </w:t>
      </w:r>
      <w:r w:rsidRPr="00BF4803">
        <w:rPr>
          <w:rFonts w:eastAsia="等线"/>
          <w:color w:val="auto"/>
          <w:lang w:eastAsia="zh-CN"/>
        </w:rPr>
        <w:t>UE</w:t>
      </w:r>
      <w:r w:rsidRPr="00BF4803">
        <w:rPr>
          <w:rFonts w:eastAsia="等线"/>
          <w:color w:val="auto"/>
          <w:lang w:eastAsia="zh-CN"/>
        </w:rPr>
        <w:t xml:space="preserve">, </w:t>
      </w:r>
      <w:r w:rsidRPr="00BF4803">
        <w:rPr>
          <w:rFonts w:eastAsia="等线"/>
          <w:color w:val="auto"/>
          <w:lang w:eastAsia="zh-CN"/>
        </w:rPr>
        <w:t>and</w:t>
      </w:r>
      <w:r w:rsidRPr="00BF4803">
        <w:rPr>
          <w:rFonts w:eastAsia="等线"/>
          <w:color w:val="auto"/>
          <w:lang w:eastAsia="zh-CN"/>
        </w:rPr>
        <w:t xml:space="preserve"> </w:t>
      </w:r>
      <w:r w:rsidRPr="00BF4803">
        <w:rPr>
          <w:rFonts w:eastAsia="等线"/>
          <w:color w:val="auto"/>
          <w:lang w:eastAsia="zh-CN"/>
        </w:rPr>
        <w:t xml:space="preserve">may update the rules at any time </w:t>
      </w:r>
      <w:r w:rsidRPr="00BF4803">
        <w:rPr>
          <w:rFonts w:eastAsia="等线"/>
          <w:color w:val="auto"/>
          <w:lang w:eastAsia="zh-CN"/>
        </w:rPr>
        <w:t xml:space="preserve">when </w:t>
      </w:r>
      <w:r w:rsidRPr="00BF4803">
        <w:rPr>
          <w:rFonts w:eastAsia="等线"/>
          <w:color w:val="auto"/>
          <w:lang w:eastAsia="zh-CN"/>
        </w:rPr>
        <w:t>the association exists</w:t>
      </w:r>
      <w:r w:rsidRPr="00BF4803">
        <w:rPr>
          <w:rFonts w:eastAsia="等线"/>
          <w:color w:val="auto"/>
          <w:lang w:eastAsia="zh-CN"/>
        </w:rPr>
        <w:t xml:space="preserve">. </w:t>
      </w:r>
      <w:r w:rsidRPr="00BF4803">
        <w:rPr>
          <w:rFonts w:eastAsia="等线"/>
          <w:color w:val="auto"/>
          <w:lang w:eastAsia="zh-CN"/>
        </w:rPr>
        <w:t xml:space="preserve">For the selection of the </w:t>
      </w:r>
      <w:r w:rsidRPr="00BF4803">
        <w:rPr>
          <w:rFonts w:eastAsia="等线"/>
          <w:color w:val="auto"/>
          <w:lang w:eastAsia="en-US"/>
        </w:rPr>
        <w:t>candidate DNAI for an FQDN for the UE, the SMF may consider the UE location, network topology and information of EAS deployment.</w:t>
      </w:r>
      <w:r w:rsidRPr="00BF4803">
        <w:rPr>
          <w:rFonts w:eastAsia="等线"/>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2BC6E9F1" w:rsidR="00BF4803" w:rsidRPr="00A13034"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Once the UL CL/BP and L-PSA have been inserted, the SMF may decide that the DNS messages for the FQDN is to be </w:t>
      </w:r>
      <w:r w:rsidRPr="00A13034">
        <w:rPr>
          <w:rFonts w:eastAsia="等线"/>
          <w:color w:val="auto"/>
          <w:lang w:eastAsia="zh-CN"/>
        </w:rPr>
        <w:t xml:space="preserve">handled by local DNS resolver/server from now on. </w:t>
      </w:r>
      <w:r w:rsidR="00247268" w:rsidRPr="00A13034">
        <w:rPr>
          <w:rFonts w:eastAsia="等线"/>
          <w:color w:val="auto"/>
          <w:lang w:eastAsia="zh-CN"/>
        </w:rPr>
        <w:t>In that case, t</w:t>
      </w:r>
      <w:r w:rsidR="00EA6ADB" w:rsidRPr="00A13034">
        <w:rPr>
          <w:rFonts w:eastAsia="等线"/>
          <w:color w:val="auto"/>
          <w:lang w:eastAsia="zh-CN"/>
        </w:rPr>
        <w:t>he EAS discovery procedure with EASDF, is further described in clause 6.2.3.2.2</w:t>
      </w:r>
    </w:p>
    <w:p w14:paraId="568F7BFF" w14:textId="2FD06511" w:rsidR="00BF4803" w:rsidRPr="00A13034" w:rsidRDefault="00BF4803" w:rsidP="00BF4803">
      <w:pPr>
        <w:overflowPunct/>
        <w:autoSpaceDE/>
        <w:autoSpaceDN/>
        <w:adjustRightInd/>
        <w:textAlignment w:val="auto"/>
        <w:rPr>
          <w:rFonts w:eastAsia="等线"/>
          <w:color w:val="auto"/>
          <w:lang w:eastAsia="zh-CN"/>
        </w:rPr>
      </w:pPr>
      <w:r w:rsidRPr="00A13034">
        <w:rPr>
          <w:rFonts w:eastAsia="等线"/>
          <w:color w:val="auto"/>
          <w:lang w:eastAsia="zh-CN"/>
        </w:rPr>
        <w:t xml:space="preserve">For the case that the DNS </w:t>
      </w:r>
      <w:r w:rsidRPr="00A13034">
        <w:rPr>
          <w:rFonts w:eastAsia="等线"/>
          <w:color w:val="auto"/>
          <w:lang w:eastAsia="zh-CN"/>
        </w:rPr>
        <w:t xml:space="preserve">message </w:t>
      </w:r>
      <w:r w:rsidRPr="00A13034">
        <w:rPr>
          <w:rFonts w:eastAsia="等线"/>
          <w:color w:val="auto"/>
          <w:lang w:eastAsia="zh-CN"/>
        </w:rPr>
        <w:t>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 xml:space="preserve">local DNS resolver/server corresponding to the DNAI where the L-PSA connects as described in clause 6.2.3.2.3. The SMF is provisioned with the local DNS server address based on configuration or per AF request. Based on the operator’s configuration, one of the following options </w:t>
      </w:r>
      <w:r w:rsidRPr="00A13034">
        <w:rPr>
          <w:rFonts w:eastAsia="等线"/>
          <w:color w:val="auto"/>
          <w:lang w:eastAsia="zh-CN"/>
        </w:rPr>
        <w:t>may apply when UL CL/BP and Local PSA have been inserted (during or after PDU Session Establishment)</w:t>
      </w:r>
      <w:r w:rsidRPr="00A13034">
        <w:rPr>
          <w:rFonts w:eastAsia="等线"/>
          <w:color w:val="auto"/>
          <w:lang w:eastAsia="zh-CN"/>
        </w:rPr>
        <w:t>:</w:t>
      </w:r>
    </w:p>
    <w:p w14:paraId="5994D162" w14:textId="363271CB" w:rsidR="00BF4803" w:rsidRPr="00BF4803" w:rsidRDefault="00BF4803" w:rsidP="00BF4803">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Option D:</w:t>
      </w:r>
      <w:r w:rsidRPr="00A13034">
        <w:rPr>
          <w:rFonts w:eastAsia="等线"/>
          <w:color w:val="auto"/>
          <w:lang w:eastAsia="zh-CN"/>
        </w:rPr>
        <w:t xml:space="preserve"> T</w:t>
      </w:r>
      <w:r w:rsidRPr="00A13034">
        <w:rPr>
          <w:rFonts w:eastAsia="等线"/>
          <w:color w:val="auto"/>
          <w:lang w:eastAsia="zh-CN"/>
        </w:rPr>
        <w:t>he SMF chooses a local DNS server, and configures it to the UE as new DNS server.</w:t>
      </w:r>
      <w:r w:rsidRPr="00A13034">
        <w:rPr>
          <w:rFonts w:eastAsia="等线"/>
          <w:color w:val="auto"/>
          <w:lang w:eastAsia="zh-CN"/>
        </w:rPr>
        <w:t xml:space="preserve">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of the local DNS server via local configuration.</w:t>
      </w:r>
      <w:r w:rsidRPr="00A13034">
        <w:rPr>
          <w:rFonts w:eastAsia="等线"/>
          <w:color w:val="auto"/>
          <w:lang w:eastAsia="zh-CN"/>
        </w:rPr>
        <w:t xml:space="preserve"> The local DNS server is determined based on the DNAI supported by the L-PSA. In addition, the SMF also configures the UL CL</w:t>
      </w:r>
      <w:r w:rsidRPr="00A13034">
        <w:rPr>
          <w:rFonts w:eastAsia="等线"/>
          <w:color w:val="auto"/>
          <w:lang w:eastAsia="zh-CN"/>
        </w:rPr>
        <w:t xml:space="preserve">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w:t>
      </w:r>
      <w:r w:rsidRPr="00A13034">
        <w:rPr>
          <w:rFonts w:eastAsia="等线"/>
          <w:color w:val="auto"/>
          <w:lang w:eastAsia="zh-CN"/>
        </w:rPr>
        <w:t xml:space="preserve">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w:t>
      </w:r>
      <w:r w:rsidRPr="00BF4803">
        <w:rPr>
          <w:rFonts w:eastAsia="等线"/>
          <w:color w:val="auto"/>
          <w:lang w:eastAsia="zh-CN"/>
        </w:rPr>
        <w:t>s</w:t>
      </w:r>
      <w:r w:rsidRPr="00BF4803">
        <w:rPr>
          <w:rFonts w:eastAsia="等线"/>
          <w:color w:val="auto"/>
          <w:lang w:eastAsia="zh-CN"/>
        </w:rPr>
        <w:t>.</w:t>
      </w:r>
      <w:r w:rsidRPr="00BF4803">
        <w:rPr>
          <w:rFonts w:eastAsia="等线"/>
          <w:color w:val="auto"/>
          <w:lang w:eastAsia="en-US"/>
        </w:rPr>
        <w:t xml:space="preserve"> </w:t>
      </w:r>
    </w:p>
    <w:p w14:paraId="3D317E15"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Option E: The SMF configures the UL CL/BP and local PSA to forward the DNS Query message with certain FQDN(s)</w:t>
      </w:r>
      <w:r w:rsidRPr="00BF4803">
        <w:rPr>
          <w:rFonts w:eastAsia="等线"/>
          <w:color w:val="auto"/>
          <w:lang w:eastAsia="zh-CN"/>
        </w:rPr>
        <w:t xml:space="preserve"> (ranges)</w:t>
      </w:r>
      <w:r w:rsidRPr="00BF4803">
        <w:rPr>
          <w:rFonts w:eastAsia="等线"/>
          <w:color w:val="auto"/>
          <w:lang w:eastAsia="zh-CN"/>
        </w:rPr>
        <w:t xml:space="preserve"> to the local DNS server</w:t>
      </w:r>
      <w:r w:rsidRPr="00BF4803">
        <w:rPr>
          <w:rFonts w:eastAsia="等线"/>
          <w:color w:val="auto"/>
          <w:lang w:eastAsia="zh-CN"/>
        </w:rPr>
        <w:t xml:space="preserve"> while other DNS Queries are still sent via the C-PSA</w:t>
      </w:r>
      <w:r w:rsidRPr="00BF4803">
        <w:rPr>
          <w:rFonts w:eastAsia="等线"/>
          <w:color w:val="auto"/>
          <w:lang w:eastAsia="zh-CN"/>
        </w:rPr>
        <w:t xml:space="preserve">. </w:t>
      </w:r>
    </w:p>
    <w:p w14:paraId="2EBED188" w14:textId="77777777"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NOTE:</w:t>
      </w:r>
      <w:r w:rsidRPr="00BF4803">
        <w:rPr>
          <w:rFonts w:eastAsia="等线"/>
          <w:color w:val="auto"/>
          <w:lang w:eastAsia="zh-CN"/>
        </w:rPr>
        <w:tab/>
      </w:r>
      <w:r w:rsidRPr="00BF4803">
        <w:rPr>
          <w:rFonts w:eastAsia="等线"/>
          <w:color w:val="auto"/>
          <w:lang w:eastAsia="zh-CN"/>
        </w:rPr>
        <w:t xml:space="preserve"> Option E requests modification of destination IP address of DNS messages. Whether this is allowed or not is subject to local regulations.</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61AE4013" w14:textId="77777777" w:rsidR="00BF4803" w:rsidRPr="00BF4803" w:rsidRDefault="00BF4803" w:rsidP="00A13034">
      <w:pPr>
        <w:pStyle w:val="TH"/>
        <w:rPr>
          <w:lang w:eastAsia="zh-CN"/>
        </w:rPr>
      </w:pPr>
      <w:r w:rsidRPr="00BF4803">
        <w:rPr>
          <w:lang w:eastAsia="en-US"/>
        </w:rPr>
        <w:object w:dxaOrig="8411" w:dyaOrig="11511" w14:anchorId="3D916DA3">
          <v:shape id="_x0000_i1026" type="#_x0000_t75" style="width:420.4pt;height:575.7pt" o:ole="">
            <v:imagedata r:id="rId15" o:title=""/>
          </v:shape>
          <o:OLEObject Type="Embed" ProgID="Visio.Drawing.15" ShapeID="_x0000_i1026" DrawAspect="Content" ObjectID="_1675176410" r:id="rId16"/>
        </w:object>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102A4535" w:rsidR="00A13034" w:rsidRDefault="00A13034" w:rsidP="00BF4803">
      <w:pPr>
        <w:overflowPunct/>
        <w:autoSpaceDE/>
        <w:autoSpaceDN/>
        <w:adjustRightInd/>
        <w:ind w:left="568" w:hanging="284"/>
        <w:textAlignment w:val="auto"/>
        <w:rPr>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The SMF selects EASDF as described clause 6.3.x (TBD) of TS 23.501[1].</w:t>
      </w:r>
      <w:r w:rsidR="00BF4803" w:rsidRPr="00BF4803">
        <w:rPr>
          <w:rFonts w:eastAsia="等线"/>
          <w:color w:val="auto"/>
          <w:lang w:eastAsia="en-US"/>
        </w:rPr>
        <w:t xml:space="preserve"> This selection may use NRF discovery or may be based on SMF local configuration. The EASDF may register onto the NRF.</w:t>
      </w:r>
    </w:p>
    <w:p w14:paraId="4BCC7A16" w14:textId="1BC6BB2F"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w:t>
      </w:r>
      <w:r w:rsidRPr="00BF4803">
        <w:rPr>
          <w:rFonts w:eastAsia="等线"/>
          <w:color w:val="auto"/>
          <w:lang w:eastAsia="en-US"/>
        </w:rPr>
        <w:tab/>
        <w:t xml:space="preserve">The SMF invokes Neasdf_DNSContext_Create Request (UE IP address, callback URI , </w:t>
      </w:r>
      <w:r w:rsidRPr="00BF4803">
        <w:rPr>
          <w:rFonts w:eastAsia="等线"/>
          <w:color w:val="auto"/>
          <w:lang w:eastAsia="zh-CN"/>
        </w:rPr>
        <w:t>rules to handle DNS messages from the UE</w:t>
      </w:r>
      <w:commentRangeStart w:id="26"/>
      <w:commentRangeEnd w:id="26"/>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w:t>
      </w:r>
      <w:r w:rsidRPr="00BF4803">
        <w:rPr>
          <w:rFonts w:eastAsia="等线"/>
          <w:color w:val="auto"/>
          <w:lang w:eastAsia="en-US"/>
        </w:rPr>
        <w:t>EASDF</w:t>
      </w:r>
      <w:r w:rsidRPr="00BF4803">
        <w:rPr>
          <w:rFonts w:eastAsia="等线"/>
          <w:color w:val="auto"/>
          <w:lang w:eastAsia="en-US"/>
        </w:rPr>
        <w:t>.</w:t>
      </w:r>
      <w:r w:rsidRPr="00BF4803">
        <w:rPr>
          <w:rFonts w:eastAsia="等线"/>
          <w:color w:val="auto"/>
          <w:lang w:eastAsia="en-US"/>
        </w:rPr>
        <w:t xml:space="preserve"> The </w:t>
      </w:r>
      <w:r w:rsidRPr="00BF4803">
        <w:rPr>
          <w:rFonts w:eastAsia="等线"/>
          <w:color w:val="auto"/>
          <w:lang w:eastAsia="zh-CN"/>
        </w:rPr>
        <w:t xml:space="preserve">rules to handle DNS messages from the UE may include </w:t>
      </w:r>
      <w:commentRangeStart w:id="27"/>
      <w:commentRangeEnd w:id="27"/>
      <w:r w:rsidRPr="00BF4803">
        <w:rPr>
          <w:rFonts w:eastAsia="等线"/>
          <w:color w:val="auto"/>
          <w:lang w:eastAsia="zh-CN"/>
        </w:rPr>
        <w:t>[</w:t>
      </w:r>
      <w:r w:rsidRPr="00BF4803">
        <w:rPr>
          <w:rFonts w:eastAsia="等线"/>
          <w:color w:val="auto"/>
          <w:lang w:eastAsia="en-US"/>
        </w:rPr>
        <w:t>ECS information], [local DNS server information], [need to use SMF to forward traffic to the local DNS server], notification condition (when to notify the SMF).</w:t>
      </w:r>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lastRenderedPageBreak/>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notification condition is the condition for the EASDF to send EAS related information to SMF when it receives DNS Query or DNS Response. </w:t>
      </w:r>
    </w:p>
    <w:p w14:paraId="1DE9FC59" w14:textId="42AEC049"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Query for ECS options or local DNS server address handling, the SMF sets the notification condition to instruct the EASDF to send the </w:t>
      </w:r>
      <w:r w:rsidRPr="00BF4803">
        <w:rPr>
          <w:rFonts w:eastAsia="等线"/>
          <w:color w:val="auto"/>
          <w:lang w:eastAsia="zh-CN"/>
        </w:rPr>
        <w:t>E</w:t>
      </w:r>
      <w:r w:rsidRPr="00BF4803">
        <w:rPr>
          <w:rFonts w:eastAsia="等线"/>
          <w:color w:val="auto"/>
          <w:lang w:eastAsia="zh-CN"/>
        </w:rPr>
        <w:t>AS FQDN</w:t>
      </w:r>
      <w:r w:rsidRPr="00BF4803">
        <w:rPr>
          <w:rFonts w:eastAsia="等线"/>
          <w:color w:val="auto"/>
          <w:lang w:eastAsia="zh-CN"/>
        </w:rPr>
        <w:t>(s)</w:t>
      </w:r>
      <w:r w:rsidRPr="00BF4803">
        <w:rPr>
          <w:rFonts w:eastAsia="等线"/>
          <w:color w:val="auto"/>
          <w:lang w:eastAsia="zh-CN"/>
        </w:rPr>
        <w:t xml:space="preserve"> to the SMF if the </w:t>
      </w:r>
      <w:r w:rsidRPr="00BF4803">
        <w:rPr>
          <w:rFonts w:eastAsia="等线"/>
          <w:color w:val="auto"/>
          <w:lang w:eastAsia="zh-CN"/>
        </w:rPr>
        <w:t>E</w:t>
      </w:r>
      <w:r w:rsidRPr="00BF4803">
        <w:rPr>
          <w:rFonts w:eastAsia="等线"/>
          <w:color w:val="auto"/>
          <w:lang w:eastAsia="zh-CN"/>
        </w:rPr>
        <w:t>AS FQDN in the DNS Query message matches with the FQDN(s) in notification condition.</w:t>
      </w:r>
    </w:p>
    <w:p w14:paraId="3482A53E" w14:textId="7777777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DNS Query for EAS unreachable by the EASDF, the SMF sets the notification condition to instruct the EASDF to send the DNS Query message and AS FQDN in DNS Query message to the SMF if the AS FQDN matches with the FQDN(s) in notification condition.</w:t>
      </w:r>
    </w:p>
    <w:p w14:paraId="130A1D3C" w14:textId="7777777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DNS Response for specific IP address or FQDN</w:t>
      </w:r>
      <w:r w:rsidRPr="00BF4803">
        <w:rPr>
          <w:rFonts w:eastAsia="等线"/>
          <w:color w:val="auto"/>
          <w:lang w:eastAsia="zh-CN"/>
        </w:rPr>
        <w:t xml:space="preserve"> ranges</w:t>
      </w:r>
      <w:r w:rsidRPr="00BF4803">
        <w:rPr>
          <w:rFonts w:eastAsia="等线"/>
          <w:color w:val="auto"/>
          <w:lang w:eastAsia="zh-CN"/>
        </w:rPr>
        <w:t>, the SMF sets the notification condition to instruct the EASDF to send EAS IP address</w:t>
      </w:r>
      <w:r w:rsidRPr="00BF4803">
        <w:rPr>
          <w:rFonts w:eastAsia="等线"/>
          <w:color w:val="auto"/>
          <w:lang w:eastAsia="zh-CN"/>
        </w:rPr>
        <w:t>/FQDN</w:t>
      </w:r>
      <w:r w:rsidRPr="00BF4803">
        <w:rPr>
          <w:rFonts w:eastAsia="等线"/>
          <w:color w:val="auto"/>
          <w:lang w:eastAsia="zh-CN"/>
        </w:rPr>
        <w:t xml:space="preserve"> to the SMF if the EAS IP address in the DNS Response message is within one of the IP address range(s) of the notification condition</w:t>
      </w:r>
      <w:r w:rsidRPr="00BF4803">
        <w:rPr>
          <w:rFonts w:eastAsia="等线"/>
          <w:color w:val="auto"/>
          <w:lang w:eastAsia="zh-CN"/>
        </w:rPr>
        <w:t>, or the FQDN in the DNS Response matches one of the FQDNs of the notification condition</w:t>
      </w:r>
      <w:r w:rsidRPr="00BF4803">
        <w:rPr>
          <w:rFonts w:eastAsia="等线"/>
          <w:color w:val="auto"/>
          <w:lang w:eastAsia="zh-CN"/>
        </w:rPr>
        <w:t>.</w:t>
      </w:r>
    </w:p>
    <w:p w14:paraId="061034E2" w14:textId="451393F3"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SMF may send the mapping information between ECS information or local DNS server and FQDN </w:t>
      </w:r>
      <w:r w:rsidRPr="00BF4803">
        <w:rPr>
          <w:rFonts w:eastAsia="等线"/>
          <w:color w:val="auto"/>
          <w:lang w:eastAsia="en-US"/>
        </w:rPr>
        <w:t xml:space="preserve">for a selected </w:t>
      </w:r>
      <w:r w:rsidRPr="00BF4803">
        <w:rPr>
          <w:rFonts w:eastAsia="等线"/>
          <w:color w:val="auto"/>
          <w:lang w:eastAsia="en-US"/>
        </w:rPr>
        <w:t>DNAI to the EASDF before the DNS Query message is received at the EASDF. For each FQDN which is to be discovered at a specific DNAI, the corresponding ECS information or local DNS server information is provided to the EASDF.</w:t>
      </w:r>
    </w:p>
    <w:p w14:paraId="36C96A6A" w14:textId="47532B5F"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The EASDF invokes the service operation Neasdf_DNSContext_Create Response (IP address of the LDNSR</w:t>
      </w:r>
      <w:r w:rsidRPr="00BF4803">
        <w:rPr>
          <w:rFonts w:eastAsia="等线"/>
          <w:color w:val="auto"/>
          <w:lang w:eastAsia="en-US"/>
        </w:rPr>
        <w:t>) and with information allowing later the SMF to update or delete the context</w:t>
      </w:r>
      <w:r w:rsidRPr="00BF4803">
        <w:rPr>
          <w:rFonts w:eastAsia="等线"/>
          <w:color w:val="auto"/>
          <w:lang w:eastAsia="en-US"/>
        </w:rPr>
        <w:t>.</w:t>
      </w:r>
    </w:p>
    <w:p w14:paraId="680433B4" w14:textId="292B0D1D" w:rsidR="00BF4803" w:rsidRPr="00BF4803" w:rsidRDefault="00BF4803" w:rsidP="00BF4803">
      <w:pPr>
        <w:overflowPunct/>
        <w:autoSpaceDE/>
        <w:autoSpaceDN/>
        <w:adjustRightInd/>
        <w:ind w:left="568"/>
        <w:textAlignment w:val="auto"/>
        <w:rPr>
          <w:rFonts w:eastAsia="等线"/>
          <w:color w:val="auto"/>
          <w:lang w:eastAsia="en-US"/>
        </w:rPr>
      </w:pPr>
      <w:r w:rsidRPr="00BF4803" w:rsidDel="0077257C">
        <w:rPr>
          <w:rFonts w:eastAsia="等线"/>
          <w:color w:val="auto"/>
          <w:lang w:eastAsia="en-US"/>
        </w:rPr>
        <w:t>T</w:t>
      </w:r>
      <w:r w:rsidRPr="00BF4803">
        <w:rPr>
          <w:rFonts w:eastAsia="等线"/>
          <w:color w:val="auto"/>
          <w:lang w:eastAsia="en-US"/>
        </w:rPr>
        <w:t>The IP address of the EASDF is the address which is</w:t>
      </w:r>
      <w:r w:rsidRPr="00BF4803">
        <w:rPr>
          <w:rFonts w:eastAsia="等线"/>
          <w:color w:val="auto"/>
          <w:lang w:eastAsia="en-US"/>
        </w:rPr>
        <w:t xml:space="preserve"> to be</w:t>
      </w:r>
      <w:r w:rsidRPr="00BF4803">
        <w:rPr>
          <w:rFonts w:eastAsia="等线"/>
          <w:color w:val="auto"/>
          <w:lang w:eastAsia="en-US"/>
        </w:rPr>
        <w:t xml:space="preserve"> used </w:t>
      </w:r>
      <w:r w:rsidRPr="00BF4803">
        <w:rPr>
          <w:rFonts w:eastAsia="等线"/>
          <w:color w:val="auto"/>
          <w:lang w:eastAsia="en-US"/>
        </w:rPr>
        <w:t>by the</w:t>
      </w:r>
      <w:r w:rsidRPr="00BF4803">
        <w:rPr>
          <w:rFonts w:eastAsia="等线"/>
          <w:color w:val="auto"/>
          <w:lang w:eastAsia="en-US"/>
        </w:rPr>
        <w:t xml:space="preserve"> UE </w:t>
      </w:r>
      <w:r w:rsidRPr="00BF4803">
        <w:rPr>
          <w:rFonts w:eastAsia="等线"/>
          <w:color w:val="auto"/>
          <w:lang w:eastAsia="en-US"/>
        </w:rPr>
        <w:t xml:space="preserve">to reach the EASDF </w:t>
      </w:r>
      <w:r w:rsidRPr="00BF4803">
        <w:rPr>
          <w:rFonts w:eastAsia="等线"/>
          <w:color w:val="auto"/>
          <w:lang w:eastAsia="en-US"/>
        </w:rPr>
        <w:t xml:space="preserve">as </w:t>
      </w:r>
      <w:r w:rsidRPr="00BF4803">
        <w:rPr>
          <w:rFonts w:eastAsia="等线"/>
          <w:color w:val="auto"/>
          <w:lang w:eastAsia="en-US"/>
        </w:rPr>
        <w:t xml:space="preserve">a </w:t>
      </w:r>
      <w:r w:rsidRPr="00BF4803">
        <w:rPr>
          <w:rFonts w:eastAsia="等线"/>
          <w:color w:val="auto"/>
          <w:lang w:eastAsia="en-US"/>
        </w:rPr>
        <w:t>DNS Server</w:t>
      </w:r>
      <w:r w:rsidRPr="00BF4803">
        <w:rPr>
          <w:rFonts w:eastAsia="等线"/>
          <w:color w:val="auto"/>
          <w:lang w:eastAsia="en-US"/>
        </w:rPr>
        <w:t xml:space="preserve"> for the PDU Session</w:t>
      </w:r>
      <w:r w:rsidR="00A13034">
        <w:rPr>
          <w:rFonts w:eastAsia="等线"/>
          <w:color w:val="auto"/>
          <w:lang w:eastAsia="en-US"/>
        </w:rPr>
        <w:t>.</w:t>
      </w:r>
    </w:p>
    <w:p w14:paraId="0440805F"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39897947" w14:textId="3D1F8F6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invokes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7ECDB7D0"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w:t>
      </w:r>
      <w:r w:rsidRPr="00BF4803">
        <w:rPr>
          <w:rFonts w:eastAsia="等线"/>
          <w:color w:val="auto"/>
          <w:lang w:eastAsia="en-US"/>
        </w:rPr>
        <w:t xml:space="preserve">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w:t>
      </w:r>
      <w:r w:rsidRPr="00BF4803">
        <w:rPr>
          <w:rFonts w:eastAsia="等线"/>
          <w:color w:val="auto"/>
          <w:lang w:eastAsia="en-US"/>
        </w:rPr>
        <w:t xml:space="preserve">or by a notification by EASDF of a DNS Query with certain FQDN, </w:t>
      </w:r>
      <w:r w:rsidRPr="00BF4803">
        <w:rPr>
          <w:rFonts w:eastAsia="等线"/>
          <w:color w:val="auto"/>
          <w:lang w:eastAsia="en-US"/>
        </w:rPr>
        <w:t xml:space="preserve">or, the update may be triggered by insertion/removal of Local PSA, e.g. to update </w:t>
      </w:r>
      <w:r w:rsidRPr="00BF4803">
        <w:rPr>
          <w:rFonts w:eastAsia="等线"/>
          <w:color w:val="auto"/>
          <w:lang w:eastAsia="zh-CN"/>
        </w:rPr>
        <w:t>rules to handle DNS messages from the UE</w:t>
      </w:r>
      <w:r w:rsidRPr="00BF4803">
        <w:rPr>
          <w:rFonts w:eastAsia="等线"/>
          <w:color w:val="auto"/>
          <w:lang w:eastAsia="en-US"/>
        </w:rPr>
        <w:t>.</w:t>
      </w:r>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matches the DNS Query notification condition</w:t>
      </w:r>
      <w:r w:rsidRPr="00BF4803">
        <w:rPr>
          <w:rFonts w:eastAsia="等线"/>
          <w:color w:val="auto"/>
          <w:lang w:eastAsia="en-US"/>
        </w:rPr>
        <w:t xml:space="preserve"> in a </w:t>
      </w:r>
      <w:r w:rsidRPr="00BF4803">
        <w:rPr>
          <w:rFonts w:eastAsia="等线"/>
          <w:color w:val="auto"/>
          <w:lang w:eastAsia="zh-CN"/>
        </w:rPr>
        <w:t>rule to handle DNS queries from the UE</w:t>
      </w:r>
      <w:r w:rsidRPr="00BF4803">
        <w:rPr>
          <w:rFonts w:eastAsia="等线"/>
          <w:color w:val="auto"/>
          <w:lang w:eastAsia="en-US"/>
        </w:rPr>
        <w:t xml:space="preserve">, the EASDF sends the </w:t>
      </w:r>
      <w:r w:rsidRPr="00BF4803">
        <w:rPr>
          <w:rFonts w:eastAsia="等线"/>
          <w:color w:val="auto"/>
          <w:lang w:val="en-US" w:eastAsia="en-US"/>
        </w:rPr>
        <w:t>notification</w:t>
      </w:r>
      <w:r w:rsidRPr="00BF4803">
        <w:rPr>
          <w:rFonts w:eastAsia="等线"/>
          <w:color w:val="auto"/>
          <w:lang w:eastAsia="en-US"/>
        </w:rPr>
        <w:t xml:space="preserve"> to SMF by invoking Neasdf_DNSContext_Notify Request (AS FQDN, [DNS Query message]).</w:t>
      </w:r>
    </w:p>
    <w:p w14:paraId="7C54D69F" w14:textId="4BDEF70A"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EASDF sends the AS FQDN, which is the one UE requested to be res</w:t>
      </w:r>
      <w:r w:rsidR="00A13034">
        <w:rPr>
          <w:rFonts w:eastAsia="等线"/>
          <w:color w:val="auto"/>
          <w:lang w:eastAsia="en-US"/>
        </w:rPr>
        <w:t>olved in the DNS Query message.</w:t>
      </w:r>
    </w:p>
    <w:p w14:paraId="5DBA9B1B"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For Option C, the EASDF also includes the DNS Query message in the request.</w:t>
      </w:r>
    </w:p>
    <w:p w14:paraId="5ADD32B3" w14:textId="2A4A97D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0AAF2244" w:rsidR="00BF4803" w:rsidRPr="00BF4803" w:rsidRDefault="00BF4803" w:rsidP="00A13034">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F</w:t>
      </w:r>
      <w:r w:rsidRPr="00BF4803">
        <w:rPr>
          <w:rFonts w:eastAsia="等线"/>
          <w:color w:val="auto"/>
          <w:lang w:eastAsia="en-US"/>
        </w:rPr>
        <w:t>or Option A, the SMF includes corresponding ECS option in the response message. For Option B, the SMF includes corresponding local DNS Server IP address in the response message.</w:t>
      </w:r>
      <w:r w:rsidRPr="00BF4803">
        <w:rPr>
          <w:rFonts w:eastAsia="等线"/>
          <w:color w:val="auto"/>
          <w:lang w:eastAsia="en-US"/>
        </w:rPr>
        <w:t xml:space="preserve"> The EASDF may as well be instructed to simply forward the DNS Query to a pre-configured DNS server/resolver.</w:t>
      </w:r>
    </w:p>
    <w:p w14:paraId="44B2CDA5" w14:textId="7F6B93A3"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Step 11 are </w:t>
      </w:r>
      <w:r w:rsidRPr="00BF4803">
        <w:rPr>
          <w:rFonts w:eastAsia="等线"/>
          <w:color w:val="auto"/>
          <w:lang w:eastAsia="en-US"/>
        </w:rPr>
        <w:t>skipped for option C</w:t>
      </w:r>
      <w:r w:rsidRPr="00BF4803">
        <w:rPr>
          <w:rFonts w:eastAsia="等线"/>
          <w:color w:val="auto"/>
          <w:lang w:eastAsia="zh-CN"/>
        </w:rPr>
        <w:t>:</w:t>
      </w:r>
    </w:p>
    <w:p w14:paraId="1A88148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11a.</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lastRenderedPageBreak/>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w:t>
      </w:r>
      <w:r w:rsidR="00BF4803" w:rsidRPr="00BF4803">
        <w:rPr>
          <w:lang w:eastAsia="en-US"/>
        </w:rPr>
        <w:t>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11b.</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5D0BE221" w:rsidR="00BF4803" w:rsidRPr="00BF4803" w:rsidRDefault="00BF4803" w:rsidP="00BF4803">
      <w:pPr>
        <w:overflowPunct/>
        <w:autoSpaceDE/>
        <w:autoSpaceDN/>
        <w:adjustRightInd/>
        <w:ind w:firstLine="284"/>
        <w:textAlignment w:val="auto"/>
        <w:rPr>
          <w:rFonts w:eastAsia="等线"/>
          <w:color w:val="auto"/>
          <w:lang w:eastAsia="en-US"/>
        </w:rPr>
      </w:pPr>
      <w:r w:rsidRPr="00BF4803">
        <w:rPr>
          <w:rFonts w:eastAsia="等线"/>
          <w:color w:val="auto"/>
          <w:lang w:eastAsia="en-US"/>
        </w:rPr>
        <w:t>Steps 12 are performed for option C</w:t>
      </w:r>
      <w:r w:rsidRPr="00BF4803">
        <w:rPr>
          <w:rFonts w:eastAsia="等线"/>
          <w:color w:val="auto"/>
          <w:lang w:eastAsia="en-US"/>
        </w:rPr>
        <w:t xml:space="preserve"> only</w:t>
      </w:r>
      <w:r w:rsidRPr="00BF4803">
        <w:rPr>
          <w:rFonts w:eastAsia="等线"/>
          <w:color w:val="auto"/>
          <w:lang w:eastAsia="en-US"/>
        </w:rPr>
        <w:t>:</w:t>
      </w:r>
    </w:p>
    <w:p w14:paraId="450681BA"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2a.</w:t>
      </w:r>
      <w:r w:rsidRPr="00BF4803">
        <w:rPr>
          <w:rFonts w:eastAsia="等线"/>
          <w:color w:val="auto"/>
          <w:lang w:eastAsia="zh-CN"/>
        </w:rPr>
        <w:tab/>
        <w:t>If the UPF used to forward DNS messages between the Local DNS Server and the SMF has not been selected, the SMF selects an UPF and configures the UPF with proper rules for such purpose.</w:t>
      </w:r>
    </w:p>
    <w:p w14:paraId="25AB94EA" w14:textId="5DD37E0F"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 xml:space="preserve">NOTE: </w:t>
      </w:r>
      <w:r w:rsidRPr="00BF4803">
        <w:rPr>
          <w:rFonts w:eastAsia="等线"/>
          <w:color w:val="auto"/>
          <w:lang w:eastAsia="zh-CN"/>
        </w:rPr>
        <w:tab/>
        <w:t>The UPF that forwards the DNS Query message can be a UPF different from the Local PSA UPF inserted in step 17.</w:t>
      </w:r>
    </w:p>
    <w:p w14:paraId="427C8E67" w14:textId="5C7A6076"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12b.</w:t>
      </w:r>
      <w:r w:rsidRPr="00BF4803">
        <w:rPr>
          <w:rFonts w:eastAsia="等线"/>
          <w:color w:val="auto"/>
          <w:lang w:eastAsia="zh-CN"/>
        </w:rPr>
        <w:tab/>
        <w:t>The SMF forwards the DNS Query message to the Local DNS Server via the UPF.</w:t>
      </w:r>
    </w:p>
    <w:p w14:paraId="3F6FE481"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12c.</w:t>
      </w:r>
      <w:r w:rsidRPr="00BF4803">
        <w:rPr>
          <w:rFonts w:eastAsia="等线"/>
          <w:color w:val="auto"/>
          <w:lang w:eastAsia="en-US"/>
        </w:rPr>
        <w:tab/>
        <w:t xml:space="preserve">The </w:t>
      </w:r>
      <w:r w:rsidRPr="00BF4803">
        <w:rPr>
          <w:rFonts w:eastAsia="等线"/>
          <w:color w:val="auto"/>
          <w:lang w:eastAsia="zh-CN"/>
        </w:rPr>
        <w:t xml:space="preserve">local DNS Server </w:t>
      </w:r>
      <w:r w:rsidRPr="00BF4803">
        <w:rPr>
          <w:rFonts w:eastAsia="等线"/>
          <w:color w:val="auto"/>
          <w:lang w:eastAsia="en-US"/>
        </w:rPr>
        <w:t>sends the DNS Response message to the SMF via UPF.</w:t>
      </w:r>
    </w:p>
    <w:p w14:paraId="429DEF9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12d.</w:t>
      </w:r>
      <w:r w:rsidRPr="00BF4803">
        <w:rPr>
          <w:rFonts w:eastAsia="等线"/>
          <w:color w:val="auto"/>
          <w:lang w:eastAsia="en-US"/>
        </w:rPr>
        <w:tab/>
        <w:t xml:space="preserve">The SMF invokes Neasdf_DNSContext_Update Request (DNS Context ID, DNS Response) to forward the DNS Response message to the EASDF. </w:t>
      </w:r>
    </w:p>
    <w:p w14:paraId="3FFD860A"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1</w:t>
      </w:r>
      <w:r w:rsidRPr="00BF4803">
        <w:rPr>
          <w:rFonts w:eastAsia="等线"/>
          <w:color w:val="auto"/>
          <w:lang w:eastAsia="zh-CN"/>
        </w:rPr>
        <w:t>2e.</w:t>
      </w:r>
      <w:r w:rsidRPr="00BF4803">
        <w:rPr>
          <w:rFonts w:eastAsia="等线"/>
          <w:color w:val="auto"/>
          <w:lang w:eastAsia="zh-CN"/>
        </w:rPr>
        <w:tab/>
        <w:t>The EASDF responds with N</w:t>
      </w:r>
      <w:r w:rsidRPr="00BF4803">
        <w:rPr>
          <w:rFonts w:eastAsia="等线"/>
          <w:color w:val="auto"/>
          <w:lang w:eastAsia="en-US"/>
        </w:rPr>
        <w:t>easdf</w:t>
      </w:r>
      <w:r w:rsidRPr="00BF4803">
        <w:rPr>
          <w:rFonts w:eastAsia="等线"/>
          <w:color w:val="auto"/>
          <w:lang w:eastAsia="zh-CN"/>
        </w:rPr>
        <w:t>_DNSContext_Update response.</w:t>
      </w:r>
    </w:p>
    <w:p w14:paraId="7C0C1614"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A</w:t>
      </w:r>
      <w:r w:rsidRPr="00BF4803">
        <w:rPr>
          <w:rFonts w:eastAsia="等线"/>
          <w:color w:val="auto"/>
          <w:lang w:eastAsia="zh-CN"/>
        </w:rPr>
        <w:t>t this point the EASDF has received the DNS response for the UE request</w:t>
      </w:r>
      <w:r w:rsidRPr="00BF4803">
        <w:rPr>
          <w:rFonts w:eastAsia="等线"/>
          <w:color w:val="auto"/>
          <w:lang w:eastAsia="zh-CN"/>
        </w:rPr>
        <w:t>.</w:t>
      </w:r>
    </w:p>
    <w:p w14:paraId="76B80568" w14:textId="34D5B67B"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w:t>
      </w:r>
      <w:r w:rsidRPr="00BF4803">
        <w:rPr>
          <w:rFonts w:eastAsia="等线"/>
          <w:color w:val="auto"/>
          <w:lang w:eastAsia="en-US"/>
        </w:rPr>
        <w:t xml:space="preserve">may </w:t>
      </w:r>
      <w:r w:rsidRPr="00BF4803">
        <w:rPr>
          <w:rFonts w:eastAsia="等线"/>
          <w:color w:val="auto"/>
          <w:lang w:eastAsia="en-US"/>
        </w:rPr>
        <w:t xml:space="preserve">send </w:t>
      </w:r>
      <w:r w:rsidRPr="00BF4803">
        <w:rPr>
          <w:rFonts w:eastAsia="等线"/>
          <w:color w:val="auto"/>
          <w:lang w:eastAsia="en-US"/>
        </w:rPr>
        <w:t xml:space="preserve">an </w:t>
      </w:r>
      <w:r w:rsidRPr="00BF4803">
        <w:rPr>
          <w:rFonts w:eastAsia="等线"/>
          <w:color w:val="auto"/>
          <w:lang w:eastAsia="en-US"/>
        </w:rPr>
        <w:t>EAS</w:t>
      </w:r>
      <w:r w:rsidRPr="00BF4803">
        <w:rPr>
          <w:rFonts w:eastAsia="等线"/>
          <w:color w:val="auto"/>
          <w:lang w:eastAsia="en-US"/>
        </w:rPr>
        <w:t>DF</w:t>
      </w:r>
      <w:r w:rsidRPr="00BF4803">
        <w:rPr>
          <w:rFonts w:eastAsia="等线"/>
          <w:color w:val="auto"/>
          <w:lang w:eastAsia="en-US"/>
        </w:rPr>
        <w:t xml:space="preserve"> notification to SMF by invoking Neasdf_DNSContext_Notify request (EAS information).</w:t>
      </w:r>
    </w:p>
    <w:p w14:paraId="0CB468A3" w14:textId="0721C59F"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I</w:t>
      </w:r>
      <w:r w:rsidRPr="00BF4803">
        <w:rPr>
          <w:rFonts w:eastAsia="等线"/>
          <w:color w:val="auto"/>
          <w:lang w:eastAsia="en-US"/>
        </w:rPr>
        <w:t>f the EAS IP address</w:t>
      </w:r>
      <w:r w:rsidRPr="00BF4803">
        <w:rPr>
          <w:rFonts w:eastAsia="等线"/>
          <w:color w:val="auto"/>
          <w:lang w:eastAsia="en-US"/>
        </w:rPr>
        <w:t xml:space="preserve"> or the FQDN</w:t>
      </w:r>
      <w:r w:rsidRPr="00BF4803">
        <w:rPr>
          <w:rFonts w:eastAsia="等线"/>
          <w:color w:val="auto"/>
          <w:lang w:eastAsia="en-US"/>
        </w:rPr>
        <w:t xml:space="preserve"> in the DNS Response</w:t>
      </w:r>
      <w:r w:rsidRPr="00BF4803" w:rsidDel="00022B8B">
        <w:rPr>
          <w:rFonts w:eastAsia="等线"/>
          <w:color w:val="auto"/>
          <w:lang w:eastAsia="en-US"/>
        </w:rPr>
        <w:t xml:space="preserve"> </w:t>
      </w:r>
      <w:r w:rsidRPr="00BF4803">
        <w:rPr>
          <w:rFonts w:eastAsia="等线"/>
          <w:color w:val="auto"/>
          <w:lang w:eastAsia="en-US"/>
        </w:rPr>
        <w:t>message matches the notification condition, the EASDF sends the notification to SMF. The EAS information includes EAS IP address</w:t>
      </w:r>
      <w:r w:rsidRPr="00BF4803">
        <w:rPr>
          <w:rFonts w:eastAsia="等线"/>
          <w:color w:val="auto"/>
          <w:lang w:eastAsia="en-US"/>
        </w:rPr>
        <w:t>(es)</w:t>
      </w:r>
      <w:r w:rsidRPr="00BF4803">
        <w:rPr>
          <w:rFonts w:eastAsia="等线"/>
          <w:color w:val="auto"/>
          <w:lang w:eastAsia="en-US"/>
        </w:rPr>
        <w:t>.</w:t>
      </w:r>
      <w:r w:rsidRPr="00BF4803">
        <w:rPr>
          <w:rFonts w:eastAsia="等线" w:hint="eastAsia"/>
          <w:color w:val="auto"/>
          <w:lang w:eastAsia="en-US"/>
        </w:rPr>
        <w:t xml:space="preserve"> </w:t>
      </w:r>
      <w:r w:rsidRPr="00BF4803">
        <w:rPr>
          <w:rFonts w:eastAsia="等线"/>
          <w:color w:val="auto"/>
          <w:lang w:eastAsia="en-US"/>
        </w:rPr>
        <w:t xml:space="preserve">The EASDF </w:t>
      </w:r>
      <w:r w:rsidRPr="00BF4803">
        <w:rPr>
          <w:rFonts w:eastAsia="等线"/>
          <w:color w:val="auto"/>
          <w:lang w:eastAsia="en-US"/>
        </w:rPr>
        <w:t xml:space="preserve">does not </w:t>
      </w:r>
      <w:r w:rsidRPr="00BF4803">
        <w:rPr>
          <w:rFonts w:eastAsia="等线"/>
          <w:color w:val="auto"/>
          <w:lang w:eastAsia="en-US"/>
        </w:rPr>
        <w:t xml:space="preserve"> </w:t>
      </w:r>
      <w:r w:rsidRPr="00BF4803">
        <w:rPr>
          <w:rFonts w:eastAsia="等线"/>
          <w:color w:val="auto"/>
          <w:lang w:eastAsia="en-US"/>
        </w:rPr>
        <w:t xml:space="preserve">send </w:t>
      </w:r>
      <w:r w:rsidRPr="00BF4803">
        <w:rPr>
          <w:rFonts w:eastAsia="等线"/>
          <w:color w:val="auto"/>
          <w:lang w:eastAsia="en-US"/>
        </w:rPr>
        <w:t>the DNS Response message</w:t>
      </w:r>
      <w:r w:rsidRPr="00BF4803">
        <w:rPr>
          <w:rFonts w:eastAsia="等线"/>
          <w:color w:val="auto"/>
          <w:lang w:eastAsia="en-US"/>
        </w:rPr>
        <w:t xml:space="preserve"> to the UE but waits for SMF instructions (step 16)</w:t>
      </w:r>
      <w:r w:rsidRPr="00BF4803">
        <w:rPr>
          <w:rFonts w:eastAsia="等线"/>
          <w:color w:val="auto"/>
          <w:lang w:eastAsia="en-US"/>
        </w:rPr>
        <w:t xml:space="preserve">. </w:t>
      </w:r>
    </w:p>
    <w:p w14:paraId="001EE07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14.</w:t>
      </w:r>
      <w:r w:rsidRPr="00BF4803">
        <w:rPr>
          <w:rFonts w:eastAsia="等线"/>
          <w:color w:val="auto"/>
          <w:lang w:eastAsia="en-US"/>
        </w:rPr>
        <w:tab/>
        <w:t>The SMF invokes Neasdf_DNSContext_Notify Response service operation.</w:t>
      </w:r>
    </w:p>
    <w:p w14:paraId="3B956E33" w14:textId="35A72294"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w:t>
      </w:r>
      <w:r w:rsidRPr="00BF4803">
        <w:rPr>
          <w:rFonts w:eastAsia="等线"/>
          <w:color w:val="auto"/>
          <w:lang w:eastAsia="en-US"/>
        </w:rPr>
        <w:t xml:space="preserve">may </w:t>
      </w:r>
      <w:r w:rsidRPr="00BF4803">
        <w:rPr>
          <w:rFonts w:eastAsia="等线"/>
          <w:color w:val="auto"/>
          <w:lang w:eastAsia="en-US"/>
        </w:rPr>
        <w:t xml:space="preserve">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Based on received EAS information</w:t>
      </w:r>
      <w:r w:rsidRPr="00BF4803">
        <w:rPr>
          <w:rFonts w:eastAsia="等线"/>
          <w:color w:val="auto"/>
          <w:lang w:eastAsia="en-US"/>
        </w:rPr>
        <w:t xml:space="preserve"> and other UPF selection criteria as specified in clause 6.3.3 in TS 23.501[2]</w:t>
      </w:r>
      <w:r w:rsidRPr="00BF4803">
        <w:rPr>
          <w:rFonts w:eastAsia="等线"/>
          <w:color w:val="auto"/>
          <w:lang w:eastAsia="en-US"/>
        </w:rPr>
        <w:t>,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7777777" w:rsidR="00BF4803" w:rsidRPr="00BF4803" w:rsidRDefault="00BF4803" w:rsidP="00BF4803">
      <w:pPr>
        <w:keepLines/>
        <w:overflowPunct/>
        <w:autoSpaceDE/>
        <w:autoSpaceDN/>
        <w:adjustRightInd/>
        <w:ind w:left="1135" w:hanging="851"/>
        <w:textAlignment w:val="auto"/>
        <w:rPr>
          <w:rFonts w:eastAsia="等线"/>
          <w:color w:val="auto"/>
          <w:lang w:eastAsia="en-US"/>
        </w:rPr>
      </w:pPr>
      <w:r w:rsidRPr="00BF4803">
        <w:rPr>
          <w:rFonts w:eastAsia="等线"/>
          <w:color w:val="auto"/>
          <w:lang w:eastAsia="en-US"/>
        </w:rPr>
        <w:t>NOTE:</w:t>
      </w:r>
      <w:r w:rsidRPr="00BF4803">
        <w:rPr>
          <w:rFonts w:eastAsia="等线"/>
          <w:color w:val="auto"/>
          <w:lang w:eastAsia="en-US"/>
        </w:rPr>
        <w:tab/>
        <w:t xml:space="preserve">The SMF can also perform the old UL CL/BP removal if it is needed. </w:t>
      </w:r>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bookmarkStart w:id="28" w:name="_GoBack"/>
      <w:bookmarkEnd w:id="28"/>
      <w:r w:rsidRPr="00BF4803">
        <w:rPr>
          <w:rFonts w:ascii="Arial" w:eastAsia="等线"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452159" w:rsidP="00BF4803">
      <w:pPr>
        <w:overflowPunct/>
        <w:autoSpaceDE/>
        <w:autoSpaceDN/>
        <w:adjustRightInd/>
        <w:jc w:val="center"/>
        <w:textAlignment w:val="auto"/>
        <w:rPr>
          <w:rFonts w:eastAsia="等线"/>
          <w:color w:val="auto"/>
          <w:lang w:eastAsia="en-US"/>
        </w:rPr>
      </w:pPr>
      <w:r w:rsidRPr="00BF4803">
        <w:rPr>
          <w:rFonts w:eastAsia="等线"/>
          <w:color w:val="auto"/>
          <w:lang w:eastAsia="en-US"/>
        </w:rPr>
        <w:object w:dxaOrig="9930" w:dyaOrig="4605" w14:anchorId="0F27DDE2">
          <v:shape id="_x0000_i1027" type="#_x0000_t75" style="width:497.1pt;height:231.05pt" o:ole="">
            <v:imagedata r:id="rId17" o:title=""/>
          </v:shape>
          <o:OLEObject Type="Embed" ProgID="Visio.Drawing.15" ShapeID="_x0000_i1027" DrawAspect="Content" ObjectID="_1675176411" r:id="rId18"/>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The SMF inserts UL</w:t>
      </w:r>
      <w:r w:rsidRPr="00BF4803">
        <w:rPr>
          <w:rFonts w:eastAsia="等线"/>
          <w:color w:val="auto"/>
          <w:lang w:eastAsia="en-US"/>
        </w:rPr>
        <w:t xml:space="preserve"> </w:t>
      </w:r>
      <w:r w:rsidRPr="00BF4803">
        <w:rPr>
          <w:rFonts w:eastAsia="等线"/>
          <w:color w:val="auto"/>
          <w:lang w:eastAsia="en-US"/>
        </w:rPr>
        <w:t xml:space="preserve">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w:t>
      </w:r>
      <w:r w:rsidRPr="00BF4803">
        <w:rPr>
          <w:rFonts w:eastAsia="等线"/>
          <w:color w:val="auto"/>
          <w:lang w:eastAsia="en-US"/>
        </w:rPr>
        <w:t xml:space="preserve"> </w:t>
      </w:r>
      <w:r w:rsidRPr="00BF4803">
        <w:rPr>
          <w:rFonts w:eastAsia="等线"/>
          <w:color w:val="auto"/>
          <w:lang w:eastAsia="en-US"/>
        </w:rPr>
        <w:t>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the UL</w:t>
      </w:r>
      <w:r w:rsidRPr="00BF4803">
        <w:rPr>
          <w:rFonts w:eastAsia="等线"/>
          <w:color w:val="auto"/>
          <w:lang w:eastAsia="en-US"/>
        </w:rPr>
        <w:t xml:space="preserve"> </w:t>
      </w:r>
      <w:r w:rsidRPr="00BF4803">
        <w:rPr>
          <w:rFonts w:eastAsia="等线"/>
          <w:color w:val="auto"/>
          <w:lang w:eastAsia="en-US"/>
        </w:rPr>
        <w:t xml:space="preserve">CL/BP and Local PSA before </w:t>
      </w:r>
      <w:r w:rsidRPr="00BF4803">
        <w:rPr>
          <w:rFonts w:eastAsia="等线"/>
          <w:color w:val="auto"/>
          <w:lang w:eastAsia="en-US"/>
        </w:rPr>
        <w:t xml:space="preserve">the </w:t>
      </w:r>
      <w:r w:rsidRPr="00BF4803">
        <w:rPr>
          <w:rFonts w:eastAsia="等线"/>
          <w:color w:val="auto"/>
          <w:lang w:eastAsia="en-US"/>
        </w:rPr>
        <w:t>UE sends out any DNS Query message. The UL</w:t>
      </w:r>
      <w:r w:rsidRPr="00BF4803">
        <w:rPr>
          <w:rFonts w:eastAsia="等线"/>
          <w:color w:val="auto"/>
          <w:lang w:eastAsia="en-US"/>
        </w:rPr>
        <w:t xml:space="preserve"> </w:t>
      </w:r>
      <w:r w:rsidRPr="00BF4803">
        <w:rPr>
          <w:rFonts w:eastAsia="等线"/>
          <w:color w:val="auto"/>
          <w:lang w:eastAsia="en-US"/>
        </w:rPr>
        <w:t xml:space="preserve">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When the UL</w:t>
      </w:r>
      <w:r w:rsidRPr="00BF4803">
        <w:rPr>
          <w:rFonts w:eastAsia="等线"/>
          <w:color w:val="auto"/>
          <w:lang w:eastAsia="en-US"/>
        </w:rPr>
        <w:t xml:space="preserve"> </w:t>
      </w:r>
      <w:r w:rsidRPr="00BF4803">
        <w:rPr>
          <w:rFonts w:eastAsia="等线"/>
          <w:color w:val="auto"/>
          <w:lang w:eastAsia="en-US"/>
        </w:rPr>
        <w:t>CL/BP and Local PSA are inserted, the SMF configure the UL</w:t>
      </w:r>
      <w:r w:rsidRPr="00BF4803">
        <w:rPr>
          <w:rFonts w:eastAsia="等线"/>
          <w:color w:val="auto"/>
          <w:lang w:eastAsia="en-US"/>
        </w:rPr>
        <w:t xml:space="preserve"> </w:t>
      </w:r>
      <w:r w:rsidRPr="00BF4803">
        <w:rPr>
          <w:rFonts w:eastAsia="等线"/>
          <w:color w:val="auto"/>
          <w:lang w:eastAsia="en-US"/>
        </w:rPr>
        <w:t xml:space="preserve">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 xml:space="preserve">For Option D, the SMF configures the UL CL/BP </w:t>
      </w:r>
      <w:r w:rsidRPr="00A13034">
        <w:rPr>
          <w:rFonts w:eastAsia="等线"/>
          <w:color w:val="auto"/>
          <w:lang w:eastAsia="en-US"/>
        </w:rPr>
        <w:t>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w:t>
      </w:r>
      <w:r w:rsidRPr="00A13034">
        <w:rPr>
          <w:rFonts w:eastAsia="等线"/>
          <w:color w:val="auto"/>
          <w:lang w:eastAsia="en-US"/>
        </w:rPr>
        <w:t xml:space="preserve">to forward </w:t>
      </w:r>
      <w:r w:rsidRPr="00A13034">
        <w:rPr>
          <w:rFonts w:eastAsia="等线"/>
          <w:color w:val="auto"/>
          <w:lang w:eastAsia="en-US"/>
        </w:rPr>
        <w:t xml:space="preserve">UE </w:t>
      </w:r>
      <w:r w:rsidRPr="00A13034">
        <w:rPr>
          <w:rFonts w:eastAsia="等线"/>
          <w:color w:val="auto"/>
          <w:lang w:eastAsia="en-US"/>
        </w:rPr>
        <w:t>packets destined to the local DN to the Local PSA. The packets destined to local DN includes DNS Query messages destined to local DNS Server.</w:t>
      </w:r>
    </w:p>
    <w:p w14:paraId="5CEDBBF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E, the SMF configures the UL CL/BP to forward the DNS Query associated with the certain</w:t>
      </w:r>
      <w:r w:rsidRPr="00BF4803">
        <w:rPr>
          <w:rFonts w:eastAsia="等线"/>
          <w:color w:val="auto"/>
          <w:lang w:eastAsia="en-US"/>
        </w:rPr>
        <w:t xml:space="preserve"> FQDN to the Local PSA, and configure the Local PSA to forward the DNS queries to the dedicated local DNS resolver.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631E205"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For Option E, the target address of the DNS Query is the IP address of the DNS server configured during PDU Session establishment, e.g. the IP address of EASDF or a C</w:t>
      </w:r>
      <w:r w:rsidRPr="00BF4803">
        <w:rPr>
          <w:rFonts w:eastAsia="等线" w:hint="eastAsia"/>
          <w:color w:val="auto"/>
          <w:lang w:eastAsia="zh-CN"/>
        </w:rPr>
        <w:t>-</w:t>
      </w:r>
      <w:r w:rsidRPr="00BF4803">
        <w:rPr>
          <w:rFonts w:eastAsia="等线"/>
          <w:color w:val="auto"/>
          <w:lang w:eastAsia="en-US"/>
        </w:rPr>
        <w:t>DNS server. The UL CL/BP forwards the DNS Query to Local PSA, and the Local PSA forwards the DNS Query to Local DNS Resolver, based on FQDN in DNS Query.</w:t>
      </w:r>
    </w:p>
    <w:p w14:paraId="02B8C4BE" w14:textId="77777777" w:rsidR="00BF4803" w:rsidRPr="00BF4803" w:rsidRDefault="00BF4803" w:rsidP="00BF4803">
      <w:pPr>
        <w:keepLines/>
        <w:overflowPunct/>
        <w:autoSpaceDE/>
        <w:autoSpaceDN/>
        <w:adjustRightInd/>
        <w:ind w:left="1135" w:hanging="851"/>
        <w:textAlignment w:val="auto"/>
        <w:rPr>
          <w:rFonts w:eastAsia="等线"/>
          <w:color w:val="auto"/>
          <w:lang w:eastAsia="en-US"/>
        </w:rPr>
      </w:pPr>
      <w:r w:rsidRPr="00BF4803">
        <w:rPr>
          <w:rFonts w:eastAsia="等线"/>
          <w:color w:val="auto"/>
          <w:lang w:eastAsia="en-US"/>
        </w:rPr>
        <w:lastRenderedPageBreak/>
        <w:t>NOTE 1:</w:t>
      </w:r>
      <w:r w:rsidRPr="00BF4803">
        <w:rPr>
          <w:rFonts w:eastAsia="等线"/>
          <w:color w:val="auto"/>
          <w:lang w:eastAsia="en-US"/>
        </w:rPr>
        <w:tab/>
        <w:t xml:space="preserve">If the destination IP address of the DNS Query is not the IP address of the local DNS server, the local DNS server need to ensure the DNS Query message is handled same as the DNS Query message is not forwarded to local DNS server. For example, the </w:t>
      </w:r>
      <w:r w:rsidRPr="00BF4803">
        <w:rPr>
          <w:rFonts w:eastAsia="等线"/>
          <w:color w:val="auto"/>
          <w:lang w:eastAsia="zh-CN"/>
        </w:rPr>
        <w:t>l</w:t>
      </w:r>
      <w:r w:rsidRPr="00BF4803">
        <w:rPr>
          <w:rFonts w:eastAsia="等线"/>
          <w:color w:val="auto"/>
          <w:lang w:eastAsia="en-US"/>
        </w:rPr>
        <w:t xml:space="preserve">ocal DNS </w:t>
      </w:r>
      <w:r w:rsidRPr="00BF4803">
        <w:rPr>
          <w:rFonts w:eastAsia="等线"/>
          <w:color w:val="auto"/>
          <w:lang w:eastAsia="zh-CN"/>
        </w:rPr>
        <w:t>r</w:t>
      </w:r>
      <w:r w:rsidRPr="00BF4803">
        <w:rPr>
          <w:rFonts w:eastAsia="等线"/>
          <w:color w:val="auto"/>
          <w:lang w:eastAsia="en-US"/>
        </w:rPr>
        <w:t xml:space="preserve">esolver can modify the destination IP address (e.g. EASDF IP) of the DNS Query to the IP address of the DNS server, and modifies the source IP address </w:t>
      </w:r>
      <w:r w:rsidRPr="00BF4803">
        <w:rPr>
          <w:rFonts w:eastAsia="等线" w:hint="eastAsia"/>
          <w:color w:val="auto"/>
          <w:lang w:eastAsia="zh-CN"/>
        </w:rPr>
        <w:t>of</w:t>
      </w:r>
      <w:r w:rsidRPr="00BF4803">
        <w:rPr>
          <w:rFonts w:eastAsia="等线"/>
          <w:color w:val="auto"/>
          <w:lang w:eastAsia="en-US"/>
        </w:rPr>
        <w:t xml:space="preserve"> the DNS Response to the original UE IP address. </w:t>
      </w:r>
      <w:r w:rsidRPr="00BF4803">
        <w:rPr>
          <w:rFonts w:eastAsia="等线"/>
          <w:color w:val="auto"/>
          <w:lang w:eastAsia="zh-CN"/>
        </w:rPr>
        <w:t>Whether modification of destination IP address of DNS messages is allowed or not is subject to local regulations.</w:t>
      </w:r>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16"/>
      <w:bookmarkEnd w:id="17"/>
      <w:bookmarkEnd w:id="18"/>
      <w:bookmarkEnd w:id="19"/>
      <w:bookmarkEnd w:id="20"/>
    </w:p>
    <w:p w14:paraId="02B93F75" w14:textId="0C9A9920" w:rsidR="00CA089A" w:rsidRPr="00BF4803" w:rsidRDefault="00CA089A" w:rsidP="00BF4803"/>
    <w:sectPr w:rsidR="00CA089A" w:rsidRPr="00BF480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2144" w16cex:dateUtc="2021-02-18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D364F4" w16cid:durableId="23D82144"/>
  <w16cid:commentId w16cid:paraId="1393831C" w16cid:durableId="23D81E0D"/>
  <w16cid:commentId w16cid:paraId="1D197F46" w16cid:durableId="23D81E0E"/>
  <w16cid:commentId w16cid:paraId="76345972" w16cid:durableId="23D81E0F"/>
  <w16cid:commentId w16cid:paraId="51587362" w16cid:durableId="23D81E10"/>
  <w16cid:commentId w16cid:paraId="494F51F0" w16cid:durableId="23D81E11"/>
  <w16cid:commentId w16cid:paraId="03074E24" w16cid:durableId="23D81E12"/>
  <w16cid:commentId w16cid:paraId="16AB59DE" w16cid:durableId="23D81E13"/>
  <w16cid:commentId w16cid:paraId="46A35C56" w16cid:durableId="23D81E14"/>
  <w16cid:commentId w16cid:paraId="041A1C0C" w16cid:durableId="23D81E15"/>
  <w16cid:commentId w16cid:paraId="78B2B2CD" w16cid:durableId="23D81E16"/>
  <w16cid:commentId w16cid:paraId="7A825662" w16cid:durableId="23D81E17"/>
  <w16cid:commentId w16cid:paraId="59CD398F" w16cid:durableId="23D81E18"/>
  <w16cid:commentId w16cid:paraId="31261A63" w16cid:durableId="23D81E19"/>
  <w16cid:commentId w16cid:paraId="1DCF0FF9" w16cid:durableId="23D81E1A"/>
  <w16cid:commentId w16cid:paraId="2BA48C4A" w16cid:durableId="23D81E1B"/>
  <w16cid:commentId w16cid:paraId="62A6BBA3" w16cid:durableId="23D81E1C"/>
  <w16cid:commentId w16cid:paraId="3179445E" w16cid:durableId="23D81E1D"/>
  <w16cid:commentId w16cid:paraId="0BE354FC" w16cid:durableId="23D81E1E"/>
  <w16cid:commentId w16cid:paraId="2B40109B" w16cid:durableId="23D81E1F"/>
  <w16cid:commentId w16cid:paraId="53C9C19B" w16cid:durableId="23D81E20"/>
  <w16cid:commentId w16cid:paraId="7E153318" w16cid:durableId="23D81E21"/>
  <w16cid:commentId w16cid:paraId="1641F2DF" w16cid:durableId="23D81E22"/>
  <w16cid:commentId w16cid:paraId="7B0F069C" w16cid:durableId="23D81E23"/>
  <w16cid:commentId w16cid:paraId="0A7D9852" w16cid:durableId="23D81E24"/>
  <w16cid:commentId w16cid:paraId="0F4928D4" w16cid:durableId="23D81E25"/>
  <w16cid:commentId w16cid:paraId="04B018D9" w16cid:durableId="23D81E26"/>
  <w16cid:commentId w16cid:paraId="72B5E969" w16cid:durableId="23D81E27"/>
  <w16cid:commentId w16cid:paraId="47C86445" w16cid:durableId="23D81E28"/>
  <w16cid:commentId w16cid:paraId="6DBB801C" w16cid:durableId="23D81E29"/>
  <w16cid:commentId w16cid:paraId="4D2E923B" w16cid:durableId="23D81E2A"/>
  <w16cid:commentId w16cid:paraId="0EACB62E" w16cid:durableId="23D81E2B"/>
  <w16cid:commentId w16cid:paraId="12D5C6E6" w16cid:durableId="23D81E2C"/>
  <w16cid:commentId w16cid:paraId="2E3C2445" w16cid:durableId="23D81E2D"/>
  <w16cid:commentId w16cid:paraId="5448462E" w16cid:durableId="23D81E2E"/>
  <w16cid:commentId w16cid:paraId="54B527BA" w16cid:durableId="23D81E2F"/>
  <w16cid:commentId w16cid:paraId="44C1F51E" w16cid:durableId="23D81E30"/>
  <w16cid:commentId w16cid:paraId="5FE564FA" w16cid:durableId="23D81E31"/>
  <w16cid:commentId w16cid:paraId="7E5FA5EE" w16cid:durableId="23D81E32"/>
  <w16cid:commentId w16cid:paraId="366D96DE" w16cid:durableId="23D81E33"/>
  <w16cid:commentId w16cid:paraId="2541A2C9" w16cid:durableId="23D81E34"/>
  <w16cid:commentId w16cid:paraId="620EAE38" w16cid:durableId="23D81E35"/>
  <w16cid:commentId w16cid:paraId="683E72D5" w16cid:durableId="23D81E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E8EE6" w14:textId="77777777" w:rsidR="009A1850" w:rsidRDefault="009A1850">
      <w:r>
        <w:separator/>
      </w:r>
    </w:p>
    <w:p w14:paraId="0D7CCD2C" w14:textId="77777777" w:rsidR="009A1850" w:rsidRDefault="009A1850"/>
  </w:endnote>
  <w:endnote w:type="continuationSeparator" w:id="0">
    <w:p w14:paraId="7CD20670" w14:textId="77777777" w:rsidR="009A1850" w:rsidRDefault="009A1850">
      <w:r>
        <w:continuationSeparator/>
      </w:r>
    </w:p>
    <w:p w14:paraId="204E019B" w14:textId="77777777" w:rsidR="009A1850" w:rsidRDefault="009A1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B970D" w14:textId="77777777" w:rsidR="009A1850" w:rsidRDefault="009A1850">
      <w:r>
        <w:separator/>
      </w:r>
    </w:p>
    <w:p w14:paraId="1CBEB14E" w14:textId="77777777" w:rsidR="009A1850" w:rsidRDefault="009A1850"/>
  </w:footnote>
  <w:footnote w:type="continuationSeparator" w:id="0">
    <w:p w14:paraId="7D6D32B8" w14:textId="77777777" w:rsidR="009A1850" w:rsidRDefault="009A1850">
      <w:r>
        <w:continuationSeparator/>
      </w:r>
    </w:p>
    <w:p w14:paraId="613FBBC5" w14:textId="77777777" w:rsidR="009A1850" w:rsidRDefault="009A18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13E7">
      <w:rPr>
        <w:rFonts w:ascii="Arial" w:hAnsi="Arial" w:cs="Arial"/>
        <w:b/>
        <w:bCs/>
        <w:noProof/>
        <w:sz w:val="18"/>
        <w:lang w:val="fr-FR"/>
      </w:rPr>
      <w:t>9</w:t>
    </w:r>
    <w:r>
      <w:rPr>
        <w:rFonts w:ascii="Arial" w:hAnsi="Arial" w:cs="Arial"/>
        <w:b/>
        <w:bCs/>
        <w:sz w:val="18"/>
      </w:rPr>
      <w:fldChar w:fldCharType="end"/>
    </w:r>
  </w:p>
  <w:p w14:paraId="411D5B91"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5pt;height:15.5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44DE"/>
    <w:rsid w:val="009A5784"/>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17BCC"/>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3E7"/>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4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32.vsdx"/><Relationship Id="rId20" Type="http://schemas.openxmlformats.org/officeDocument/2006/relationships/header" Target="head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21.vsdx"/><Relationship Id="rId22" Type="http://schemas.openxmlformats.org/officeDocument/2006/relationships/fontTable" Target="fontTable.xml"/><Relationship Id="rId30"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491B125-E1E4-43CC-A731-BCA641AD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3401</Words>
  <Characters>19388</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Huawei7</cp:lastModifiedBy>
  <cp:revision>3</cp:revision>
  <cp:lastPrinted>2018-08-13T16:59:00Z</cp:lastPrinted>
  <dcterms:created xsi:type="dcterms:W3CDTF">2021-02-18T09:43:00Z</dcterms:created>
  <dcterms:modified xsi:type="dcterms:W3CDTF">2021-02-18T09:55:00Z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(3)ws0ILdyMD6UoyRVZmyXUWjMHkrPLdKZbXdkvLDmTewUpYsWiUxdH78pFzI4jtz3xvUi67vox
8+OGhB4lqWn2f/m9AqlE3gxZu3QuczP8Lz8DLaIuCbjtC2ANWkOkAxgt6ZEDd2SLxzuBogb6
yzxnafESpNXV4z1/SMNVIfkFkWJAF5yCg3r/k5kgAhpuJOYakI7AcWs780lnIDwFUDR7mPFj
DdJ3EIKixCCKTpC3On</vt:lpwstr>
  </property>
  <property fmtid="{D5CDD505-2E9C-101B-9397-08002B2CF9AE}" pid="9" name="_2015_ms_pID_7253431">
    <vt:lpwstr>zKfmzIBpalCEkIgCKguBjF5PPeOxxqXU25wkvljubnHOk1M+TMdP4x
sjaTsc9cO40jZ52r2lqmavKuEAbi1ULO1TG1xoifDfDYuQ7hQS/FmKlVwuuvpTOVZHr1tM0C
+XLAF+DLDezIr9z48ezdexhlKGCM9MvZEjWmh3ws7HgYoUNsL4vDM+bV9zD75U23nQ1sugb8
AoaVJb9qpXWFz8y7wl0FONAbOkBQOKoBafyv</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